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3995" w:rsidRPr="001549F8" w:rsidRDefault="001F3995" w:rsidP="00C16949">
      <w:pPr>
        <w:rPr>
          <w:rFonts w:cstheme="minorHAnsi"/>
        </w:rPr>
      </w:pPr>
      <w:bookmarkStart w:id="0" w:name="_GoBack"/>
    </w:p>
    <w:p w:rsidR="00010768" w:rsidRDefault="00944B6A" w:rsidP="0002184E">
      <w:pPr>
        <w:pStyle w:val="Title2"/>
        <w:jc w:val="left"/>
        <w:rPr>
          <w:rFonts w:cstheme="minorHAnsi"/>
        </w:rPr>
      </w:pPr>
      <w:r>
        <w:rPr>
          <w:rFonts w:cstheme="minorHAnsi"/>
        </w:rPr>
        <w:t xml:space="preserve">Student’s Name </w:t>
      </w:r>
    </w:p>
    <w:p w:rsidR="0002184E" w:rsidRDefault="00944B6A" w:rsidP="0002184E">
      <w:pPr>
        <w:pStyle w:val="Title2"/>
        <w:jc w:val="left"/>
        <w:rPr>
          <w:rFonts w:cstheme="minorHAnsi"/>
        </w:rPr>
      </w:pPr>
      <w:r>
        <w:rPr>
          <w:rFonts w:cstheme="minorHAnsi"/>
        </w:rPr>
        <w:t xml:space="preserve">Professor’s Name </w:t>
      </w:r>
    </w:p>
    <w:p w:rsidR="0002184E" w:rsidRDefault="00944B6A" w:rsidP="0002184E">
      <w:pPr>
        <w:pStyle w:val="Title2"/>
        <w:jc w:val="left"/>
        <w:rPr>
          <w:rFonts w:cstheme="minorHAnsi"/>
        </w:rPr>
      </w:pPr>
      <w:r>
        <w:rPr>
          <w:rFonts w:cstheme="minorHAnsi"/>
        </w:rPr>
        <w:t>Course Number</w:t>
      </w:r>
    </w:p>
    <w:p w:rsidR="0002184E" w:rsidRDefault="00944B6A" w:rsidP="0002184E">
      <w:pPr>
        <w:pStyle w:val="Title2"/>
        <w:jc w:val="left"/>
        <w:rPr>
          <w:rFonts w:cstheme="minorHAnsi"/>
        </w:rPr>
      </w:pPr>
      <w:r>
        <w:rPr>
          <w:rFonts w:cstheme="minorHAnsi"/>
        </w:rPr>
        <w:t xml:space="preserve">Date </w:t>
      </w:r>
    </w:p>
    <w:p w:rsidR="0002184E" w:rsidRPr="001549F8" w:rsidRDefault="00944B6A" w:rsidP="00D01248">
      <w:pPr>
        <w:pStyle w:val="Title2"/>
        <w:rPr>
          <w:rFonts w:cstheme="minorHAnsi"/>
        </w:rPr>
      </w:pPr>
      <w:r>
        <w:rPr>
          <w:rFonts w:cstheme="minorHAnsi"/>
        </w:rPr>
        <w:t>Salma Hayek</w:t>
      </w:r>
    </w:p>
    <w:p w:rsidR="00010768" w:rsidRPr="001A7860" w:rsidRDefault="00944B6A" w:rsidP="001A7860">
      <w:pPr>
        <w:pStyle w:val="Title2"/>
        <w:jc w:val="left"/>
        <w:rPr>
          <w:rFonts w:cstheme="minorHAnsi"/>
          <w:b/>
        </w:rPr>
      </w:pPr>
      <w:r w:rsidRPr="001A7860">
        <w:rPr>
          <w:rFonts w:cstheme="minorHAnsi"/>
          <w:b/>
        </w:rPr>
        <w:t xml:space="preserve">Introduction </w:t>
      </w:r>
    </w:p>
    <w:p w:rsidR="00010768" w:rsidRDefault="00944B6A" w:rsidP="00BA7700">
      <w:pPr>
        <w:pStyle w:val="Title2"/>
        <w:tabs>
          <w:tab w:val="left" w:pos="390"/>
        </w:tabs>
        <w:spacing w:before="100" w:beforeAutospacing="1" w:after="100" w:afterAutospacing="1"/>
        <w:ind w:left="284" w:firstLine="680"/>
        <w:contextualSpacing/>
        <w:jc w:val="left"/>
        <w:rPr>
          <w:rFonts w:cstheme="minorHAnsi"/>
        </w:rPr>
      </w:pPr>
      <w:r>
        <w:rPr>
          <w:rFonts w:cstheme="minorHAnsi"/>
        </w:rPr>
        <w:tab/>
        <w:t xml:space="preserve">Salma </w:t>
      </w:r>
      <w:r w:rsidR="00BA7700">
        <w:rPr>
          <w:rFonts w:cstheme="minorHAnsi"/>
        </w:rPr>
        <w:t>Hayek,</w:t>
      </w:r>
      <w:r>
        <w:rPr>
          <w:rFonts w:cstheme="minorHAnsi"/>
        </w:rPr>
        <w:t xml:space="preserve"> Hollywood’s most performing </w:t>
      </w:r>
      <w:r w:rsidR="00BA7700">
        <w:rPr>
          <w:rFonts w:cstheme="minorHAnsi"/>
        </w:rPr>
        <w:t>actress</w:t>
      </w:r>
      <w:r>
        <w:rPr>
          <w:rFonts w:cstheme="minorHAnsi"/>
        </w:rPr>
        <w:t>, was born in 1966</w:t>
      </w:r>
      <w:r w:rsidR="00BA7700">
        <w:rPr>
          <w:rFonts w:cstheme="minorHAnsi"/>
        </w:rPr>
        <w:t xml:space="preserve">, September, 2, in Coatzacoalcos, </w:t>
      </w:r>
      <w:r w:rsidR="00A5786E">
        <w:rPr>
          <w:rFonts w:cstheme="minorHAnsi"/>
        </w:rPr>
        <w:t xml:space="preserve">Mexico. Her father was </w:t>
      </w:r>
      <w:r w:rsidR="00B46280">
        <w:rPr>
          <w:rFonts w:cstheme="minorHAnsi"/>
        </w:rPr>
        <w:t xml:space="preserve">the Lebanese entrepreneur as was a business </w:t>
      </w:r>
      <w:r w:rsidR="009B2376">
        <w:rPr>
          <w:rFonts w:cstheme="minorHAnsi"/>
        </w:rPr>
        <w:t xml:space="preserve">person. Her mother </w:t>
      </w:r>
      <w:r w:rsidR="003B13B8">
        <w:rPr>
          <w:rFonts w:cstheme="minorHAnsi"/>
        </w:rPr>
        <w:t xml:space="preserve">was the most dazzling lead opera </w:t>
      </w:r>
      <w:r w:rsidR="00BD3041">
        <w:rPr>
          <w:rFonts w:cstheme="minorHAnsi"/>
        </w:rPr>
        <w:t>singer. In</w:t>
      </w:r>
      <w:r w:rsidR="00BB3D66">
        <w:rPr>
          <w:rFonts w:cstheme="minorHAnsi"/>
        </w:rPr>
        <w:t xml:space="preserve"> summary, Salma is a producer, </w:t>
      </w:r>
      <w:r w:rsidR="00FD373C">
        <w:rPr>
          <w:rFonts w:cstheme="minorHAnsi"/>
        </w:rPr>
        <w:t>director,</w:t>
      </w:r>
      <w:r w:rsidR="00BB3D66">
        <w:rPr>
          <w:rFonts w:cstheme="minorHAnsi"/>
        </w:rPr>
        <w:t xml:space="preserve"> and an actress</w:t>
      </w:r>
      <w:r w:rsidR="00BD3041">
        <w:rPr>
          <w:rFonts w:cstheme="minorHAnsi"/>
        </w:rPr>
        <w:t xml:space="preserve"> of Lebanese and Mexico heritage or descent.This essay will discuss how </w:t>
      </w:r>
      <w:r w:rsidR="00FD373C">
        <w:rPr>
          <w:rFonts w:cstheme="minorHAnsi"/>
        </w:rPr>
        <w:t xml:space="preserve">Salma' s work has impacted American society as well as she </w:t>
      </w:r>
      <w:r w:rsidR="00777B79">
        <w:rPr>
          <w:rFonts w:cstheme="minorHAnsi"/>
        </w:rPr>
        <w:t>generally relates to the community.</w:t>
      </w:r>
    </w:p>
    <w:p w:rsidR="00185AB3" w:rsidRPr="00185AB3" w:rsidRDefault="00944B6A" w:rsidP="00185AB3">
      <w:pPr>
        <w:pStyle w:val="Title2"/>
        <w:tabs>
          <w:tab w:val="left" w:pos="390"/>
        </w:tabs>
        <w:spacing w:before="100" w:beforeAutospacing="1" w:after="100" w:afterAutospacing="1"/>
        <w:contextualSpacing/>
        <w:jc w:val="left"/>
        <w:rPr>
          <w:rFonts w:cstheme="minorHAnsi"/>
          <w:b/>
        </w:rPr>
      </w:pPr>
      <w:r w:rsidRPr="00185AB3">
        <w:rPr>
          <w:rFonts w:cstheme="minorHAnsi"/>
          <w:b/>
        </w:rPr>
        <w:t xml:space="preserve">The Impact of Latin heritage on American society </w:t>
      </w:r>
    </w:p>
    <w:p w:rsidR="00503E9B" w:rsidRDefault="00944B6A" w:rsidP="00EF0F82">
      <w:pPr>
        <w:pStyle w:val="Title2"/>
        <w:tabs>
          <w:tab w:val="left" w:pos="1410"/>
        </w:tabs>
        <w:spacing w:before="100" w:beforeAutospacing="1" w:after="100" w:afterAutospacing="1"/>
        <w:ind w:left="284" w:firstLine="680"/>
        <w:contextualSpacing/>
        <w:jc w:val="left"/>
        <w:rPr>
          <w:rFonts w:cstheme="minorHAnsi"/>
          <w:lang w:val="en-GB"/>
        </w:rPr>
      </w:pPr>
      <w:r>
        <w:rPr>
          <w:rFonts w:cstheme="minorHAnsi"/>
        </w:rPr>
        <w:t xml:space="preserve">The realizations of many dreams of over ten </w:t>
      </w:r>
      <w:r w:rsidR="005B3FEE">
        <w:rPr>
          <w:rFonts w:cstheme="minorHAnsi"/>
        </w:rPr>
        <w:t>million</w:t>
      </w:r>
      <w:r>
        <w:rPr>
          <w:rFonts w:cstheme="minorHAnsi"/>
        </w:rPr>
        <w:t xml:space="preserve"> Latin </w:t>
      </w:r>
      <w:r w:rsidR="00276FC0">
        <w:rPr>
          <w:rFonts w:cstheme="minorHAnsi"/>
        </w:rPr>
        <w:t>Americans</w:t>
      </w:r>
      <w:r w:rsidR="00EF29A8">
        <w:rPr>
          <w:rFonts w:cstheme="minorHAnsi"/>
        </w:rPr>
        <w:t xml:space="preserve"> of</w:t>
      </w:r>
      <w:r w:rsidR="00276FC0">
        <w:rPr>
          <w:rFonts w:cstheme="minorHAnsi"/>
        </w:rPr>
        <w:t xml:space="preserve"> Hispanic</w:t>
      </w:r>
      <w:r w:rsidR="005B3FEE">
        <w:rPr>
          <w:rFonts w:cstheme="minorHAnsi"/>
        </w:rPr>
        <w:t xml:space="preserve"> </w:t>
      </w:r>
      <w:r w:rsidR="00276FC0">
        <w:rPr>
          <w:rFonts w:cstheme="minorHAnsi"/>
        </w:rPr>
        <w:t>descent,</w:t>
      </w:r>
      <w:r w:rsidR="005B3FEE">
        <w:rPr>
          <w:rFonts w:cstheme="minorHAnsi"/>
        </w:rPr>
        <w:t xml:space="preserve"> which comprises of the population </w:t>
      </w:r>
      <w:r w:rsidR="00276FC0">
        <w:rPr>
          <w:rFonts w:cstheme="minorHAnsi"/>
        </w:rPr>
        <w:t>of</w:t>
      </w:r>
      <w:r w:rsidR="005B3FEE">
        <w:rPr>
          <w:rFonts w:cstheme="minorHAnsi"/>
        </w:rPr>
        <w:t xml:space="preserve"> Mexican </w:t>
      </w:r>
      <w:r w:rsidR="00415D46">
        <w:rPr>
          <w:rFonts w:cstheme="minorHAnsi"/>
        </w:rPr>
        <w:t>immigration,</w:t>
      </w:r>
      <w:r w:rsidR="00443AC6">
        <w:rPr>
          <w:rFonts w:cstheme="minorHAnsi"/>
        </w:rPr>
        <w:t xml:space="preserve"> indicated the actual situation several women and men of Latin </w:t>
      </w:r>
      <w:r w:rsidR="00415D46">
        <w:rPr>
          <w:rFonts w:cstheme="minorHAnsi"/>
        </w:rPr>
        <w:t xml:space="preserve">descent in illegal as well as the process of integration in the United States of </w:t>
      </w:r>
      <w:r w:rsidR="00756ED8">
        <w:rPr>
          <w:rFonts w:cstheme="minorHAnsi"/>
        </w:rPr>
        <w:t xml:space="preserve">America. However, this situation has been portrayed </w:t>
      </w:r>
      <w:r w:rsidR="005954F8">
        <w:rPr>
          <w:rFonts w:cstheme="minorHAnsi"/>
        </w:rPr>
        <w:t xml:space="preserve">by the presence of diverse Latin </w:t>
      </w:r>
      <w:r w:rsidR="00305B3D">
        <w:rPr>
          <w:rFonts w:cstheme="minorHAnsi"/>
        </w:rPr>
        <w:t>heritage in</w:t>
      </w:r>
      <w:r w:rsidR="005954F8">
        <w:rPr>
          <w:rFonts w:cstheme="minorHAnsi"/>
        </w:rPr>
        <w:t xml:space="preserve"> different </w:t>
      </w:r>
      <w:r w:rsidR="007F6B4E">
        <w:rPr>
          <w:rFonts w:cstheme="minorHAnsi"/>
        </w:rPr>
        <w:t>movies in</w:t>
      </w:r>
      <w:r w:rsidR="00305B3D">
        <w:rPr>
          <w:rFonts w:cstheme="minorHAnsi"/>
        </w:rPr>
        <w:t xml:space="preserve"> Hollywood Cinema, Social Cinema, and Chicano C</w:t>
      </w:r>
      <w:r w:rsidR="00706EEC">
        <w:rPr>
          <w:rFonts w:cstheme="minorHAnsi"/>
        </w:rPr>
        <w:t>inema</w:t>
      </w:r>
      <w:r w:rsidR="00C114DA">
        <w:rPr>
          <w:rFonts w:cstheme="minorHAnsi"/>
        </w:rPr>
        <w:t xml:space="preserve"> (Encinas 77)</w:t>
      </w:r>
      <w:r w:rsidR="00706EEC">
        <w:rPr>
          <w:rFonts w:cstheme="minorHAnsi"/>
        </w:rPr>
        <w:t>.</w:t>
      </w:r>
      <w:r w:rsidR="0095411A">
        <w:rPr>
          <w:rFonts w:cstheme="minorHAnsi"/>
        </w:rPr>
        <w:t xml:space="preserve"> </w:t>
      </w:r>
      <w:r w:rsidR="00706EEC">
        <w:rPr>
          <w:rFonts w:cstheme="minorHAnsi"/>
        </w:rPr>
        <w:t xml:space="preserve">Therefore, Salma Hayek impacted the American society by </w:t>
      </w:r>
      <w:r w:rsidR="0095411A">
        <w:rPr>
          <w:rFonts w:cstheme="minorHAnsi"/>
        </w:rPr>
        <w:t xml:space="preserve">taking various roles </w:t>
      </w:r>
      <w:r w:rsidR="00DA619D">
        <w:rPr>
          <w:rFonts w:cstheme="minorHAnsi"/>
        </w:rPr>
        <w:t>in Hollywood</w:t>
      </w:r>
      <w:r w:rsidR="0095411A">
        <w:rPr>
          <w:rFonts w:cstheme="minorHAnsi"/>
        </w:rPr>
        <w:t xml:space="preserve"> movies </w:t>
      </w:r>
      <w:r w:rsidR="00DA619D">
        <w:rPr>
          <w:rFonts w:cstheme="minorHAnsi"/>
        </w:rPr>
        <w:t xml:space="preserve">that show how particular cultural and social problems </w:t>
      </w:r>
      <w:r w:rsidR="009376A2">
        <w:rPr>
          <w:rFonts w:cstheme="minorHAnsi"/>
        </w:rPr>
        <w:t>endured by the Mexican immigrants</w:t>
      </w:r>
      <w:r w:rsidR="006E0B5A">
        <w:rPr>
          <w:rFonts w:cstheme="minorHAnsi"/>
        </w:rPr>
        <w:t xml:space="preserve"> is approached in films directed and produced by Latin Americans of Hispanic origin </w:t>
      </w:r>
      <w:r>
        <w:rPr>
          <w:rFonts w:cstheme="minorHAnsi"/>
          <w:lang w:val="en-GB"/>
        </w:rPr>
        <w:t xml:space="preserve">actress and actors of Hollywood. </w:t>
      </w:r>
    </w:p>
    <w:p w:rsidR="00EF0F82" w:rsidRDefault="00944B6A" w:rsidP="00EF0F82">
      <w:pPr>
        <w:pStyle w:val="Title2"/>
        <w:tabs>
          <w:tab w:val="left" w:pos="1410"/>
        </w:tabs>
        <w:spacing w:before="100" w:beforeAutospacing="1" w:after="100" w:afterAutospacing="1"/>
        <w:ind w:left="284" w:firstLine="680"/>
        <w:contextualSpacing/>
        <w:jc w:val="left"/>
        <w:rPr>
          <w:rFonts w:cstheme="minorHAnsi"/>
          <w:lang w:val="en-GB"/>
        </w:rPr>
      </w:pPr>
      <w:r>
        <w:rPr>
          <w:rFonts w:cstheme="minorHAnsi"/>
          <w:lang w:val="en-GB"/>
        </w:rPr>
        <w:lastRenderedPageBreak/>
        <w:t xml:space="preserve">Salma acted in various Hollywood movies such as Antonio Bandera in the </w:t>
      </w:r>
      <w:r w:rsidR="00266BB2">
        <w:rPr>
          <w:rFonts w:cstheme="minorHAnsi"/>
          <w:lang w:val="en-GB"/>
        </w:rPr>
        <w:t>year,</w:t>
      </w:r>
      <w:r w:rsidR="0005663B">
        <w:rPr>
          <w:rFonts w:cstheme="minorHAnsi"/>
          <w:lang w:val="en-GB"/>
        </w:rPr>
        <w:t xml:space="preserve"> Fool Rush </w:t>
      </w:r>
      <w:r w:rsidR="00266BB2">
        <w:rPr>
          <w:rFonts w:cstheme="minorHAnsi"/>
          <w:lang w:val="en-GB"/>
        </w:rPr>
        <w:t>in,</w:t>
      </w:r>
      <w:r w:rsidR="0005663B">
        <w:rPr>
          <w:rFonts w:cstheme="minorHAnsi"/>
          <w:lang w:val="en-GB"/>
        </w:rPr>
        <w:t xml:space="preserve"> Wild</w:t>
      </w:r>
      <w:r w:rsidR="00266BB2">
        <w:rPr>
          <w:rFonts w:cstheme="minorHAnsi"/>
          <w:lang w:val="en-GB"/>
        </w:rPr>
        <w:t xml:space="preserve"> Wild</w:t>
      </w:r>
      <w:r w:rsidR="0005663B">
        <w:rPr>
          <w:rFonts w:cstheme="minorHAnsi"/>
          <w:lang w:val="en-GB"/>
        </w:rPr>
        <w:t xml:space="preserve"> W</w:t>
      </w:r>
      <w:r w:rsidR="00266BB2">
        <w:rPr>
          <w:rFonts w:cstheme="minorHAnsi"/>
          <w:lang w:val="en-GB"/>
        </w:rPr>
        <w:t xml:space="preserve">est, Teen Thriller the </w:t>
      </w:r>
      <w:r w:rsidR="00C91CFF">
        <w:rPr>
          <w:rFonts w:cstheme="minorHAnsi"/>
          <w:lang w:val="en-GB"/>
        </w:rPr>
        <w:t xml:space="preserve">Faculty </w:t>
      </w:r>
      <w:r w:rsidR="0067327A">
        <w:rPr>
          <w:rFonts w:cstheme="minorHAnsi"/>
          <w:lang w:val="en-GB"/>
        </w:rPr>
        <w:t>etcetera. All</w:t>
      </w:r>
      <w:r w:rsidR="00C91CFF">
        <w:rPr>
          <w:rFonts w:cstheme="minorHAnsi"/>
          <w:lang w:val="en-GB"/>
        </w:rPr>
        <w:t xml:space="preserve"> these movies </w:t>
      </w:r>
      <w:r w:rsidR="0067327A">
        <w:rPr>
          <w:rFonts w:cstheme="minorHAnsi"/>
          <w:lang w:val="en-GB"/>
        </w:rPr>
        <w:t>disp</w:t>
      </w:r>
      <w:r w:rsidR="00A540A1">
        <w:rPr>
          <w:rFonts w:cstheme="minorHAnsi"/>
          <w:lang w:val="en-GB"/>
        </w:rPr>
        <w:t>lay the role given to Hispanic, Latinos</w:t>
      </w:r>
      <w:r w:rsidR="003E5225">
        <w:rPr>
          <w:rFonts w:cstheme="minorHAnsi"/>
          <w:lang w:val="en-GB"/>
        </w:rPr>
        <w:t xml:space="preserve">, indicating that </w:t>
      </w:r>
      <w:r w:rsidR="002220EC">
        <w:rPr>
          <w:rFonts w:cstheme="minorHAnsi"/>
          <w:lang w:val="en-GB"/>
        </w:rPr>
        <w:t xml:space="preserve">treatment and status given to the Latin </w:t>
      </w:r>
      <w:r w:rsidR="00703CB2">
        <w:rPr>
          <w:rFonts w:cstheme="minorHAnsi"/>
          <w:lang w:val="en-GB"/>
        </w:rPr>
        <w:t xml:space="preserve">people. The images, pictures as well as the film has immensely influenced the perception of Americans towards the Americans of Latin </w:t>
      </w:r>
      <w:r w:rsidR="00A17FDF">
        <w:rPr>
          <w:rFonts w:cstheme="minorHAnsi"/>
          <w:lang w:val="en-GB"/>
        </w:rPr>
        <w:t>heritage.</w:t>
      </w:r>
    </w:p>
    <w:p w:rsidR="003B465F" w:rsidRDefault="00944B6A" w:rsidP="00EF0F82">
      <w:pPr>
        <w:pStyle w:val="Title2"/>
        <w:tabs>
          <w:tab w:val="left" w:pos="1410"/>
        </w:tabs>
        <w:spacing w:before="100" w:beforeAutospacing="1" w:after="100" w:afterAutospacing="1"/>
        <w:ind w:left="284" w:firstLine="680"/>
        <w:contextualSpacing/>
        <w:jc w:val="left"/>
        <w:rPr>
          <w:rFonts w:cstheme="minorHAnsi"/>
          <w:lang w:val="en-GB"/>
        </w:rPr>
      </w:pPr>
      <w:r>
        <w:rPr>
          <w:rFonts w:cstheme="minorHAnsi"/>
          <w:lang w:val="en-GB"/>
        </w:rPr>
        <w:t xml:space="preserve">Salma Kayak also has </w:t>
      </w:r>
      <w:r w:rsidR="00A17FDF">
        <w:rPr>
          <w:rFonts w:cstheme="minorHAnsi"/>
          <w:lang w:val="en-GB"/>
        </w:rPr>
        <w:t>contributed a</w:t>
      </w:r>
      <w:r>
        <w:rPr>
          <w:rFonts w:cstheme="minorHAnsi"/>
          <w:lang w:val="en-GB"/>
        </w:rPr>
        <w:t xml:space="preserve"> lot to the American </w:t>
      </w:r>
      <w:r w:rsidR="00A17FDF">
        <w:rPr>
          <w:rFonts w:cstheme="minorHAnsi"/>
          <w:lang w:val="en-GB"/>
        </w:rPr>
        <w:t>society,</w:t>
      </w:r>
      <w:r>
        <w:rPr>
          <w:rFonts w:cstheme="minorHAnsi"/>
          <w:lang w:val="en-GB"/>
        </w:rPr>
        <w:t xml:space="preserve"> for instance, </w:t>
      </w:r>
      <w:r w:rsidR="00C65D31">
        <w:rPr>
          <w:rFonts w:cstheme="minorHAnsi"/>
          <w:lang w:val="en-GB"/>
        </w:rPr>
        <w:t>a</w:t>
      </w:r>
      <w:r w:rsidR="00A17FDF">
        <w:rPr>
          <w:rFonts w:cstheme="minorHAnsi"/>
          <w:lang w:val="en-GB"/>
        </w:rPr>
        <w:t xml:space="preserve">wareness </w:t>
      </w:r>
      <w:r w:rsidR="00C65D31">
        <w:rPr>
          <w:rFonts w:cstheme="minorHAnsi"/>
          <w:lang w:val="en-GB"/>
        </w:rPr>
        <w:t>campaign</w:t>
      </w:r>
      <w:r w:rsidR="00A17FDF">
        <w:rPr>
          <w:rFonts w:cstheme="minorHAnsi"/>
          <w:lang w:val="en-GB"/>
        </w:rPr>
        <w:t xml:space="preserve"> </w:t>
      </w:r>
      <w:r w:rsidR="00C65D31">
        <w:rPr>
          <w:rFonts w:cstheme="minorHAnsi"/>
          <w:lang w:val="en-GB"/>
        </w:rPr>
        <w:t>concerning</w:t>
      </w:r>
      <w:r w:rsidR="00A17FDF">
        <w:rPr>
          <w:rFonts w:cstheme="minorHAnsi"/>
          <w:lang w:val="en-GB"/>
        </w:rPr>
        <w:t xml:space="preserve"> violence against the </w:t>
      </w:r>
      <w:r w:rsidR="00C65D31">
        <w:rPr>
          <w:rFonts w:cstheme="minorHAnsi"/>
          <w:lang w:val="en-GB"/>
        </w:rPr>
        <w:t xml:space="preserve">women. She usually </w:t>
      </w:r>
      <w:r w:rsidR="00F8065A">
        <w:rPr>
          <w:rFonts w:cstheme="minorHAnsi"/>
          <w:lang w:val="en-GB"/>
        </w:rPr>
        <w:t xml:space="preserve">encourages domestic violence </w:t>
      </w:r>
      <w:r w:rsidR="006663F0">
        <w:rPr>
          <w:rFonts w:cstheme="minorHAnsi"/>
          <w:lang w:val="en-GB"/>
        </w:rPr>
        <w:t xml:space="preserve">victims </w:t>
      </w:r>
      <w:r w:rsidR="00F8065A">
        <w:rPr>
          <w:rFonts w:cstheme="minorHAnsi"/>
          <w:lang w:val="en-GB"/>
        </w:rPr>
        <w:t>to report the</w:t>
      </w:r>
      <w:r w:rsidR="00EA6FEF">
        <w:rPr>
          <w:rFonts w:cstheme="minorHAnsi"/>
          <w:lang w:val="en-GB"/>
        </w:rPr>
        <w:t xml:space="preserve"> </w:t>
      </w:r>
      <w:r w:rsidR="00200FD5">
        <w:rPr>
          <w:rFonts w:cstheme="minorHAnsi"/>
          <w:lang w:val="en-GB"/>
        </w:rPr>
        <w:t>perpetrators to</w:t>
      </w:r>
      <w:r w:rsidR="006663F0">
        <w:rPr>
          <w:rFonts w:cstheme="minorHAnsi"/>
          <w:lang w:val="en-GB"/>
        </w:rPr>
        <w:t xml:space="preserve"> the relevant</w:t>
      </w:r>
      <w:r w:rsidR="00200FD5">
        <w:rPr>
          <w:rFonts w:cstheme="minorHAnsi"/>
          <w:lang w:val="en-GB"/>
        </w:rPr>
        <w:t xml:space="preserve"> </w:t>
      </w:r>
      <w:r w:rsidR="005372DC">
        <w:rPr>
          <w:rFonts w:cstheme="minorHAnsi"/>
          <w:lang w:val="en-GB"/>
        </w:rPr>
        <w:t xml:space="preserve">authorities. Salma </w:t>
      </w:r>
      <w:r w:rsidR="000575C0">
        <w:rPr>
          <w:rFonts w:cstheme="minorHAnsi"/>
          <w:lang w:val="en-GB"/>
        </w:rPr>
        <w:t>often</w:t>
      </w:r>
      <w:r w:rsidR="005372DC">
        <w:rPr>
          <w:rFonts w:cstheme="minorHAnsi"/>
          <w:lang w:val="en-GB"/>
        </w:rPr>
        <w:t xml:space="preserve"> says in various forums that no woman should be subjected to any violence</w:t>
      </w:r>
      <w:r w:rsidR="000575C0">
        <w:rPr>
          <w:rFonts w:cstheme="minorHAnsi"/>
          <w:lang w:val="en-GB"/>
        </w:rPr>
        <w:t>.</w:t>
      </w:r>
      <w:r w:rsidR="00BE184D">
        <w:rPr>
          <w:rFonts w:cstheme="minorHAnsi"/>
          <w:lang w:val="en-GB"/>
        </w:rPr>
        <w:t xml:space="preserve"> However</w:t>
      </w:r>
      <w:r w:rsidR="000575C0">
        <w:rPr>
          <w:rFonts w:cstheme="minorHAnsi"/>
          <w:lang w:val="en-GB"/>
        </w:rPr>
        <w:t xml:space="preserve">, despite the awareness campaigns </w:t>
      </w:r>
      <w:r w:rsidR="00BE184D">
        <w:rPr>
          <w:rFonts w:cstheme="minorHAnsi"/>
          <w:lang w:val="en-GB"/>
        </w:rPr>
        <w:t>still, a substantial</w:t>
      </w:r>
      <w:r w:rsidR="000575C0">
        <w:rPr>
          <w:rFonts w:cstheme="minorHAnsi"/>
          <w:lang w:val="en-GB"/>
        </w:rPr>
        <w:t xml:space="preserve"> number of </w:t>
      </w:r>
      <w:r w:rsidR="00BE184D">
        <w:rPr>
          <w:rFonts w:cstheme="minorHAnsi"/>
          <w:lang w:val="en-GB"/>
        </w:rPr>
        <w:t xml:space="preserve">women that were affected </w:t>
      </w:r>
      <w:r w:rsidR="000A4280">
        <w:rPr>
          <w:rFonts w:cstheme="minorHAnsi"/>
          <w:lang w:val="en-GB"/>
        </w:rPr>
        <w:t xml:space="preserve">do not report the incidences of abuse to the relevant </w:t>
      </w:r>
      <w:r w:rsidR="0054743E">
        <w:rPr>
          <w:rFonts w:cstheme="minorHAnsi"/>
          <w:lang w:val="en-GB"/>
        </w:rPr>
        <w:t>authority</w:t>
      </w:r>
      <w:r w:rsidR="000A4280">
        <w:rPr>
          <w:rFonts w:cstheme="minorHAnsi"/>
          <w:lang w:val="en-GB"/>
        </w:rPr>
        <w:t xml:space="preserve">.Additionally, Salma </w:t>
      </w:r>
      <w:r w:rsidR="0020381D">
        <w:rPr>
          <w:rFonts w:cstheme="minorHAnsi"/>
          <w:lang w:val="en-GB"/>
        </w:rPr>
        <w:t>Hayek established</w:t>
      </w:r>
      <w:r w:rsidR="0054743E">
        <w:rPr>
          <w:rFonts w:cstheme="minorHAnsi"/>
          <w:lang w:val="en-GB"/>
        </w:rPr>
        <w:t xml:space="preserve"> her charity </w:t>
      </w:r>
      <w:r w:rsidR="0020381D">
        <w:rPr>
          <w:rFonts w:cstheme="minorHAnsi"/>
          <w:lang w:val="en-GB"/>
        </w:rPr>
        <w:t>foundation called</w:t>
      </w:r>
      <w:r w:rsidR="0054743E">
        <w:rPr>
          <w:rFonts w:cstheme="minorHAnsi"/>
          <w:lang w:val="en-GB"/>
        </w:rPr>
        <w:t xml:space="preserve"> Salma Hayek Foundation</w:t>
      </w:r>
      <w:r w:rsidR="00290A80">
        <w:rPr>
          <w:rFonts w:cstheme="minorHAnsi"/>
          <w:lang w:val="en-GB"/>
        </w:rPr>
        <w:t xml:space="preserve">.The foundation </w:t>
      </w:r>
      <w:r w:rsidR="00C50E27">
        <w:rPr>
          <w:rFonts w:cstheme="minorHAnsi"/>
          <w:lang w:val="en-GB"/>
        </w:rPr>
        <w:t>supports women</w:t>
      </w:r>
      <w:r w:rsidR="00290A80">
        <w:rPr>
          <w:rFonts w:cstheme="minorHAnsi"/>
          <w:lang w:val="en-GB"/>
        </w:rPr>
        <w:t xml:space="preserve"> as well as disadvantaged children </w:t>
      </w:r>
      <w:r w:rsidR="00CA6B23">
        <w:rPr>
          <w:rFonts w:cstheme="minorHAnsi"/>
          <w:lang w:val="en-GB"/>
        </w:rPr>
        <w:t xml:space="preserve">Salma Hayek is also Pampers’ spokesperson </w:t>
      </w:r>
      <w:r w:rsidR="00622BF1">
        <w:rPr>
          <w:rFonts w:cstheme="minorHAnsi"/>
          <w:lang w:val="en-GB"/>
        </w:rPr>
        <w:t>“one pack equals vaccine” movement. This</w:t>
      </w:r>
      <w:r w:rsidR="009F4985">
        <w:rPr>
          <w:rFonts w:cstheme="minorHAnsi"/>
          <w:lang w:val="en-GB"/>
        </w:rPr>
        <w:t xml:space="preserve"> movement enabled the UNICEF to offer tetanus </w:t>
      </w:r>
      <w:r w:rsidR="00622BF1">
        <w:rPr>
          <w:rFonts w:cstheme="minorHAnsi"/>
          <w:lang w:val="en-GB"/>
        </w:rPr>
        <w:t>shorts to</w:t>
      </w:r>
      <w:r w:rsidR="009F4985">
        <w:rPr>
          <w:rFonts w:cstheme="minorHAnsi"/>
          <w:lang w:val="en-GB"/>
        </w:rPr>
        <w:t xml:space="preserve"> the </w:t>
      </w:r>
      <w:r w:rsidR="00622BF1">
        <w:rPr>
          <w:rFonts w:cstheme="minorHAnsi"/>
          <w:lang w:val="en-GB"/>
        </w:rPr>
        <w:t>women</w:t>
      </w:r>
      <w:r w:rsidR="009F4985">
        <w:rPr>
          <w:rFonts w:cstheme="minorHAnsi"/>
          <w:lang w:val="en-GB"/>
        </w:rPr>
        <w:t xml:space="preserve"> who are </w:t>
      </w:r>
      <w:r w:rsidR="00622BF1">
        <w:rPr>
          <w:rFonts w:cstheme="minorHAnsi"/>
          <w:lang w:val="en-GB"/>
        </w:rPr>
        <w:t xml:space="preserve">expectant </w:t>
      </w:r>
      <w:r w:rsidR="00E86711">
        <w:rPr>
          <w:rFonts w:cstheme="minorHAnsi"/>
          <w:lang w:val="en-GB"/>
        </w:rPr>
        <w:t>women,</w:t>
      </w:r>
      <w:r w:rsidR="003D137E">
        <w:rPr>
          <w:rFonts w:cstheme="minorHAnsi"/>
          <w:lang w:val="en-GB"/>
        </w:rPr>
        <w:t xml:space="preserve"> protecting them for at least 15 </w:t>
      </w:r>
      <w:r w:rsidR="00E86711">
        <w:rPr>
          <w:rFonts w:cstheme="minorHAnsi"/>
          <w:lang w:val="en-GB"/>
        </w:rPr>
        <w:t>years.</w:t>
      </w:r>
    </w:p>
    <w:p w:rsidR="00267420" w:rsidRDefault="00944B6A" w:rsidP="00EF0F82">
      <w:pPr>
        <w:pStyle w:val="Title2"/>
        <w:tabs>
          <w:tab w:val="left" w:pos="1410"/>
        </w:tabs>
        <w:spacing w:before="100" w:beforeAutospacing="1" w:after="100" w:afterAutospacing="1"/>
        <w:ind w:left="284" w:firstLine="680"/>
        <w:contextualSpacing/>
        <w:jc w:val="left"/>
        <w:rPr>
          <w:rFonts w:cstheme="minorHAnsi"/>
        </w:rPr>
      </w:pPr>
      <w:r>
        <w:rPr>
          <w:rFonts w:cstheme="minorHAnsi"/>
        </w:rPr>
        <w:t xml:space="preserve">Salma uses her voice to help in changing the </w:t>
      </w:r>
      <w:r w:rsidR="00457EF4">
        <w:rPr>
          <w:rFonts w:cstheme="minorHAnsi"/>
        </w:rPr>
        <w:t>policy. Hayek</w:t>
      </w:r>
      <w:r w:rsidR="00ED6731">
        <w:rPr>
          <w:rFonts w:cstheme="minorHAnsi"/>
        </w:rPr>
        <w:t xml:space="preserve"> lobbied the </w:t>
      </w:r>
      <w:r w:rsidR="00457EF4">
        <w:rPr>
          <w:rFonts w:cstheme="minorHAnsi"/>
        </w:rPr>
        <w:t>legislators</w:t>
      </w:r>
      <w:r w:rsidR="00ED6731">
        <w:rPr>
          <w:rFonts w:cstheme="minorHAnsi"/>
        </w:rPr>
        <w:t xml:space="preserve"> of both the upper and lower house to renew or </w:t>
      </w:r>
      <w:r w:rsidR="00475529">
        <w:rPr>
          <w:rFonts w:cstheme="minorHAnsi"/>
        </w:rPr>
        <w:t xml:space="preserve">amend the </w:t>
      </w:r>
      <w:r w:rsidR="00457EF4">
        <w:rPr>
          <w:rFonts w:cstheme="minorHAnsi"/>
        </w:rPr>
        <w:t>Violence</w:t>
      </w:r>
      <w:r w:rsidR="00475529">
        <w:rPr>
          <w:rFonts w:cstheme="minorHAnsi"/>
        </w:rPr>
        <w:t xml:space="preserve"> A</w:t>
      </w:r>
      <w:r w:rsidR="00ED6731">
        <w:rPr>
          <w:rFonts w:cstheme="minorHAnsi"/>
        </w:rPr>
        <w:t xml:space="preserve">gainst </w:t>
      </w:r>
      <w:r w:rsidR="00475529">
        <w:rPr>
          <w:rFonts w:cstheme="minorHAnsi"/>
        </w:rPr>
        <w:t>Women A</w:t>
      </w:r>
      <w:r w:rsidR="00457EF4">
        <w:rPr>
          <w:rFonts w:cstheme="minorHAnsi"/>
        </w:rPr>
        <w:t>ct that</w:t>
      </w:r>
      <w:r w:rsidR="00475529">
        <w:rPr>
          <w:rFonts w:cstheme="minorHAnsi"/>
        </w:rPr>
        <w:t xml:space="preserve"> allocated sufficient resources for training the prosecutors, and </w:t>
      </w:r>
      <w:r w:rsidR="00DB60AF">
        <w:rPr>
          <w:rFonts w:cstheme="minorHAnsi"/>
        </w:rPr>
        <w:t>police,</w:t>
      </w:r>
      <w:r w:rsidR="00457EF4">
        <w:rPr>
          <w:rFonts w:cstheme="minorHAnsi"/>
        </w:rPr>
        <w:t xml:space="preserve"> pay the legal counsel of the domestic violence </w:t>
      </w:r>
      <w:r w:rsidR="00DB60AF">
        <w:rPr>
          <w:rFonts w:cstheme="minorHAnsi"/>
        </w:rPr>
        <w:t>victims,</w:t>
      </w:r>
      <w:r w:rsidR="00C63FC5">
        <w:rPr>
          <w:rFonts w:cstheme="minorHAnsi"/>
        </w:rPr>
        <w:t xml:space="preserve"> as well as study how the domestic violence victims are </w:t>
      </w:r>
      <w:r w:rsidR="00DB60AF">
        <w:rPr>
          <w:rFonts w:cstheme="minorHAnsi"/>
        </w:rPr>
        <w:t>affected by</w:t>
      </w:r>
      <w:r w:rsidR="00927FC2">
        <w:rPr>
          <w:rFonts w:cstheme="minorHAnsi"/>
        </w:rPr>
        <w:t xml:space="preserve"> laws and policies on immigration, kidnapping, and unemployment</w:t>
      </w:r>
      <w:r w:rsidR="00514A4A">
        <w:rPr>
          <w:rFonts w:cstheme="minorHAnsi"/>
        </w:rPr>
        <w:t>(Martynusk78)</w:t>
      </w:r>
      <w:r w:rsidR="00927FC2">
        <w:rPr>
          <w:rFonts w:cstheme="minorHAnsi"/>
        </w:rPr>
        <w:t xml:space="preserve"> </w:t>
      </w:r>
      <w:r w:rsidR="00923766">
        <w:rPr>
          <w:rFonts w:cstheme="minorHAnsi"/>
        </w:rPr>
        <w:t xml:space="preserve">. According to </w:t>
      </w:r>
      <w:r w:rsidR="00514A4A">
        <w:rPr>
          <w:rFonts w:cstheme="minorHAnsi"/>
        </w:rPr>
        <w:t xml:space="preserve"> Martynuska</w:t>
      </w:r>
      <w:r w:rsidR="009B4850">
        <w:rPr>
          <w:rFonts w:cstheme="minorHAnsi"/>
        </w:rPr>
        <w:t>,</w:t>
      </w:r>
      <w:r w:rsidR="00514A4A">
        <w:rPr>
          <w:rFonts w:cstheme="minorHAnsi"/>
        </w:rPr>
        <w:t xml:space="preserve"> </w:t>
      </w:r>
      <w:r w:rsidR="00923766">
        <w:rPr>
          <w:rFonts w:cstheme="minorHAnsi"/>
        </w:rPr>
        <w:t xml:space="preserve">Salma Hayek </w:t>
      </w:r>
      <w:r w:rsidR="00C62421">
        <w:rPr>
          <w:rFonts w:cstheme="minorHAnsi"/>
        </w:rPr>
        <w:t xml:space="preserve">we should not the country where one in a group of three women </w:t>
      </w:r>
      <w:r w:rsidR="008F24DE">
        <w:rPr>
          <w:rFonts w:cstheme="minorHAnsi"/>
        </w:rPr>
        <w:t>w</w:t>
      </w:r>
      <w:r w:rsidR="00417646">
        <w:rPr>
          <w:rFonts w:cstheme="minorHAnsi"/>
        </w:rPr>
        <w:t>ill be domestic violence</w:t>
      </w:r>
      <w:r w:rsidR="009B4850">
        <w:rPr>
          <w:rFonts w:cstheme="minorHAnsi"/>
        </w:rPr>
        <w:t>(82)</w:t>
      </w:r>
      <w:r w:rsidR="00417646">
        <w:rPr>
          <w:rFonts w:cstheme="minorHAnsi"/>
        </w:rPr>
        <w:t xml:space="preserve">. Additionally, her campaign against women violence is not only tailored in the United States but also </w:t>
      </w:r>
      <w:r w:rsidR="00DB60AF">
        <w:rPr>
          <w:rFonts w:cstheme="minorHAnsi"/>
        </w:rPr>
        <w:t>beyond the country’s</w:t>
      </w:r>
      <w:r w:rsidR="00A73FB0">
        <w:rPr>
          <w:rFonts w:cstheme="minorHAnsi"/>
        </w:rPr>
        <w:t xml:space="preserve"> </w:t>
      </w:r>
      <w:r w:rsidR="00517210">
        <w:rPr>
          <w:rFonts w:cstheme="minorHAnsi"/>
        </w:rPr>
        <w:t>borders. For</w:t>
      </w:r>
      <w:r w:rsidR="00A73FB0">
        <w:rPr>
          <w:rFonts w:cstheme="minorHAnsi"/>
        </w:rPr>
        <w:t xml:space="preserve"> </w:t>
      </w:r>
      <w:r w:rsidR="00A73FB0">
        <w:rPr>
          <w:rFonts w:cstheme="minorHAnsi"/>
        </w:rPr>
        <w:lastRenderedPageBreak/>
        <w:t xml:space="preserve">instance, she has been donating over $75,000 to the shelters of domestic violence </w:t>
      </w:r>
      <w:r w:rsidR="00B82B7B">
        <w:rPr>
          <w:rFonts w:cstheme="minorHAnsi"/>
        </w:rPr>
        <w:t xml:space="preserve">in her </w:t>
      </w:r>
      <w:r w:rsidR="00517210">
        <w:rPr>
          <w:rFonts w:cstheme="minorHAnsi"/>
        </w:rPr>
        <w:t>hometown,</w:t>
      </w:r>
      <w:r w:rsidR="00B82B7B">
        <w:rPr>
          <w:rFonts w:cstheme="minorHAnsi"/>
        </w:rPr>
        <w:t xml:space="preserve"> </w:t>
      </w:r>
      <w:r w:rsidR="00517210">
        <w:rPr>
          <w:rFonts w:cstheme="minorHAnsi"/>
        </w:rPr>
        <w:t>Coatzacoalcos,</w:t>
      </w:r>
      <w:r w:rsidR="00B82B7B">
        <w:rPr>
          <w:rFonts w:cstheme="minorHAnsi"/>
        </w:rPr>
        <w:t xml:space="preserve"> </w:t>
      </w:r>
      <w:r w:rsidR="00517210">
        <w:rPr>
          <w:rFonts w:cstheme="minorHAnsi"/>
        </w:rPr>
        <w:t>Mexico,</w:t>
      </w:r>
      <w:r w:rsidR="00B82B7B">
        <w:rPr>
          <w:rFonts w:cstheme="minorHAnsi"/>
        </w:rPr>
        <w:t xml:space="preserve"> and the neighboring town of Monterrey</w:t>
      </w:r>
      <w:r w:rsidR="003C2A37">
        <w:rPr>
          <w:rFonts w:cstheme="minorHAnsi"/>
        </w:rPr>
        <w:t xml:space="preserve">.Therefore her commitment towards helping women </w:t>
      </w:r>
      <w:r w:rsidR="00517210">
        <w:rPr>
          <w:rFonts w:cstheme="minorHAnsi"/>
        </w:rPr>
        <w:t>transcends</w:t>
      </w:r>
      <w:r w:rsidR="003C2A37">
        <w:rPr>
          <w:rFonts w:cstheme="minorHAnsi"/>
        </w:rPr>
        <w:t xml:space="preserve"> </w:t>
      </w:r>
      <w:r w:rsidR="00517210">
        <w:rPr>
          <w:rFonts w:cstheme="minorHAnsi"/>
        </w:rPr>
        <w:t xml:space="preserve">beyond the boundaries of </w:t>
      </w:r>
      <w:r w:rsidR="003C2A37">
        <w:rPr>
          <w:rFonts w:cstheme="minorHAnsi"/>
        </w:rPr>
        <w:t>age, nationality</w:t>
      </w:r>
      <w:r w:rsidR="00517210">
        <w:rPr>
          <w:rFonts w:cstheme="minorHAnsi"/>
        </w:rPr>
        <w:t xml:space="preserve">, and race. </w:t>
      </w:r>
      <w:r w:rsidR="003C2A37">
        <w:rPr>
          <w:rFonts w:cstheme="minorHAnsi"/>
        </w:rPr>
        <w:t xml:space="preserve"> </w:t>
      </w:r>
    </w:p>
    <w:p w:rsidR="00706EEC" w:rsidRPr="003F4B35" w:rsidRDefault="00944B6A" w:rsidP="003F4B35">
      <w:pPr>
        <w:pStyle w:val="Title2"/>
        <w:tabs>
          <w:tab w:val="left" w:pos="1410"/>
        </w:tabs>
        <w:contextualSpacing/>
        <w:jc w:val="left"/>
        <w:rPr>
          <w:rFonts w:cstheme="minorHAnsi"/>
          <w:b/>
        </w:rPr>
      </w:pPr>
      <w:r w:rsidRPr="003F4B35">
        <w:rPr>
          <w:rFonts w:cstheme="minorHAnsi"/>
          <w:b/>
        </w:rPr>
        <w:t xml:space="preserve">Why I choose Salma Hayek </w:t>
      </w:r>
    </w:p>
    <w:p w:rsidR="00706EEC" w:rsidRDefault="00944B6A" w:rsidP="00897463">
      <w:pPr>
        <w:pStyle w:val="Title2"/>
        <w:tabs>
          <w:tab w:val="left" w:pos="1410"/>
        </w:tabs>
        <w:spacing w:before="100" w:beforeAutospacing="1" w:after="100" w:afterAutospacing="1"/>
        <w:ind w:left="284" w:firstLine="624"/>
        <w:contextualSpacing/>
        <w:jc w:val="left"/>
        <w:rPr>
          <w:rFonts w:cstheme="minorHAnsi"/>
        </w:rPr>
      </w:pPr>
      <w:r>
        <w:rPr>
          <w:rFonts w:cstheme="minorHAnsi"/>
        </w:rPr>
        <w:t>I chose S</w:t>
      </w:r>
      <w:r w:rsidR="00B20DC1">
        <w:rPr>
          <w:rFonts w:cstheme="minorHAnsi"/>
        </w:rPr>
        <w:t>al</w:t>
      </w:r>
      <w:r>
        <w:rPr>
          <w:rFonts w:cstheme="minorHAnsi"/>
        </w:rPr>
        <w:t xml:space="preserve">ma Hayek </w:t>
      </w:r>
      <w:r w:rsidR="00897463">
        <w:rPr>
          <w:rFonts w:cstheme="minorHAnsi"/>
        </w:rPr>
        <w:t>basically because</w:t>
      </w:r>
      <w:r w:rsidR="00B20DC1">
        <w:rPr>
          <w:rFonts w:cstheme="minorHAnsi"/>
        </w:rPr>
        <w:t xml:space="preserve"> of her committed struggle to create an environment in which </w:t>
      </w:r>
      <w:r w:rsidR="00885D83">
        <w:rPr>
          <w:rFonts w:cstheme="minorHAnsi"/>
        </w:rPr>
        <w:t xml:space="preserve">domestic violence against women is not tolerated.Also through her Salma Hayek Foundation has been able to </w:t>
      </w:r>
      <w:r w:rsidR="00897463">
        <w:rPr>
          <w:rFonts w:cstheme="minorHAnsi"/>
        </w:rPr>
        <w:t>support women as well as disadvantaged children.</w:t>
      </w:r>
    </w:p>
    <w:p w:rsidR="00706EEC" w:rsidRDefault="00706EEC" w:rsidP="00A42EE0">
      <w:pPr>
        <w:pStyle w:val="Title2"/>
        <w:tabs>
          <w:tab w:val="left" w:pos="1410"/>
        </w:tabs>
        <w:ind w:left="284" w:firstLine="1412"/>
        <w:contextualSpacing/>
        <w:jc w:val="left"/>
        <w:rPr>
          <w:rFonts w:cstheme="minorHAnsi"/>
        </w:rPr>
      </w:pPr>
    </w:p>
    <w:p w:rsidR="00706EEC" w:rsidRDefault="00706EEC" w:rsidP="00A42EE0">
      <w:pPr>
        <w:pStyle w:val="Title2"/>
        <w:tabs>
          <w:tab w:val="left" w:pos="1410"/>
        </w:tabs>
        <w:ind w:left="284" w:firstLine="1412"/>
        <w:contextualSpacing/>
        <w:jc w:val="left"/>
        <w:rPr>
          <w:rFonts w:cstheme="minorHAnsi"/>
        </w:rPr>
      </w:pPr>
    </w:p>
    <w:p w:rsidR="00706EEC" w:rsidRDefault="00706EEC" w:rsidP="00A42EE0">
      <w:pPr>
        <w:pStyle w:val="Title2"/>
        <w:tabs>
          <w:tab w:val="left" w:pos="1410"/>
        </w:tabs>
        <w:ind w:left="284" w:firstLine="1412"/>
        <w:contextualSpacing/>
        <w:jc w:val="left"/>
        <w:rPr>
          <w:rFonts w:cstheme="minorHAnsi"/>
        </w:rPr>
      </w:pPr>
    </w:p>
    <w:p w:rsidR="00706EEC" w:rsidRDefault="00706EEC" w:rsidP="00A42EE0">
      <w:pPr>
        <w:pStyle w:val="Title2"/>
        <w:tabs>
          <w:tab w:val="left" w:pos="1410"/>
        </w:tabs>
        <w:ind w:left="284" w:firstLine="1412"/>
        <w:contextualSpacing/>
        <w:jc w:val="left"/>
        <w:rPr>
          <w:rFonts w:cstheme="minorHAnsi"/>
        </w:rPr>
      </w:pPr>
    </w:p>
    <w:p w:rsidR="00706EEC" w:rsidRDefault="00706EEC" w:rsidP="00A42EE0">
      <w:pPr>
        <w:pStyle w:val="Title2"/>
        <w:tabs>
          <w:tab w:val="left" w:pos="1410"/>
        </w:tabs>
        <w:ind w:left="284" w:firstLine="1412"/>
        <w:contextualSpacing/>
        <w:jc w:val="left"/>
        <w:rPr>
          <w:rFonts w:cstheme="minorHAnsi"/>
        </w:rPr>
      </w:pPr>
    </w:p>
    <w:p w:rsidR="00861307" w:rsidRDefault="00861307" w:rsidP="00A42EE0">
      <w:pPr>
        <w:pStyle w:val="Title2"/>
        <w:tabs>
          <w:tab w:val="left" w:pos="1410"/>
        </w:tabs>
        <w:ind w:left="284" w:firstLine="1412"/>
        <w:contextualSpacing/>
        <w:jc w:val="left"/>
        <w:rPr>
          <w:rFonts w:cstheme="minorHAnsi"/>
        </w:rPr>
      </w:pPr>
    </w:p>
    <w:p w:rsidR="00861307" w:rsidRDefault="00861307" w:rsidP="00A42EE0">
      <w:pPr>
        <w:pStyle w:val="Title2"/>
        <w:tabs>
          <w:tab w:val="left" w:pos="1410"/>
        </w:tabs>
        <w:ind w:left="284" w:firstLine="1412"/>
        <w:contextualSpacing/>
        <w:jc w:val="left"/>
        <w:rPr>
          <w:rFonts w:cstheme="minorHAnsi"/>
        </w:rPr>
      </w:pPr>
    </w:p>
    <w:p w:rsidR="00861307" w:rsidRDefault="00861307" w:rsidP="00A42EE0">
      <w:pPr>
        <w:pStyle w:val="Title2"/>
        <w:tabs>
          <w:tab w:val="left" w:pos="1410"/>
        </w:tabs>
        <w:ind w:left="284" w:firstLine="1412"/>
        <w:contextualSpacing/>
        <w:jc w:val="left"/>
        <w:rPr>
          <w:rFonts w:cstheme="minorHAnsi"/>
        </w:rPr>
      </w:pPr>
    </w:p>
    <w:p w:rsidR="00861307" w:rsidRDefault="00861307" w:rsidP="00A42EE0">
      <w:pPr>
        <w:pStyle w:val="Title2"/>
        <w:tabs>
          <w:tab w:val="left" w:pos="1410"/>
        </w:tabs>
        <w:ind w:left="284" w:firstLine="1412"/>
        <w:contextualSpacing/>
        <w:jc w:val="left"/>
        <w:rPr>
          <w:rFonts w:cstheme="minorHAnsi"/>
        </w:rPr>
      </w:pPr>
    </w:p>
    <w:p w:rsidR="00861307" w:rsidRDefault="00861307" w:rsidP="00A42EE0">
      <w:pPr>
        <w:pStyle w:val="Title2"/>
        <w:tabs>
          <w:tab w:val="left" w:pos="1410"/>
        </w:tabs>
        <w:ind w:left="284" w:firstLine="1412"/>
        <w:contextualSpacing/>
        <w:jc w:val="left"/>
        <w:rPr>
          <w:rFonts w:cstheme="minorHAnsi"/>
        </w:rPr>
      </w:pPr>
    </w:p>
    <w:p w:rsidR="00861307" w:rsidRDefault="00861307" w:rsidP="00A42EE0">
      <w:pPr>
        <w:pStyle w:val="Title2"/>
        <w:tabs>
          <w:tab w:val="left" w:pos="1410"/>
        </w:tabs>
        <w:ind w:left="284" w:firstLine="1412"/>
        <w:contextualSpacing/>
        <w:jc w:val="left"/>
        <w:rPr>
          <w:rFonts w:cstheme="minorHAnsi"/>
        </w:rPr>
      </w:pPr>
    </w:p>
    <w:p w:rsidR="00861307" w:rsidRDefault="00861307" w:rsidP="00A42EE0">
      <w:pPr>
        <w:pStyle w:val="Title2"/>
        <w:tabs>
          <w:tab w:val="left" w:pos="1410"/>
        </w:tabs>
        <w:ind w:left="284" w:firstLine="1412"/>
        <w:contextualSpacing/>
        <w:jc w:val="left"/>
        <w:rPr>
          <w:rFonts w:cstheme="minorHAnsi"/>
        </w:rPr>
      </w:pPr>
    </w:p>
    <w:p w:rsidR="00861307" w:rsidRDefault="00861307" w:rsidP="00A42EE0">
      <w:pPr>
        <w:pStyle w:val="Title2"/>
        <w:tabs>
          <w:tab w:val="left" w:pos="1410"/>
        </w:tabs>
        <w:ind w:left="284" w:firstLine="1412"/>
        <w:contextualSpacing/>
        <w:jc w:val="left"/>
        <w:rPr>
          <w:rFonts w:cstheme="minorHAnsi"/>
        </w:rPr>
      </w:pPr>
    </w:p>
    <w:p w:rsidR="00861307" w:rsidRDefault="00861307" w:rsidP="00A42EE0">
      <w:pPr>
        <w:pStyle w:val="Title2"/>
        <w:tabs>
          <w:tab w:val="left" w:pos="1410"/>
        </w:tabs>
        <w:ind w:left="284" w:firstLine="1412"/>
        <w:contextualSpacing/>
        <w:jc w:val="left"/>
        <w:rPr>
          <w:rFonts w:cstheme="minorHAnsi"/>
        </w:rPr>
      </w:pPr>
    </w:p>
    <w:p w:rsidR="00861307" w:rsidRDefault="00861307" w:rsidP="00A42EE0">
      <w:pPr>
        <w:pStyle w:val="Title2"/>
        <w:tabs>
          <w:tab w:val="left" w:pos="1410"/>
        </w:tabs>
        <w:ind w:left="284" w:firstLine="1412"/>
        <w:contextualSpacing/>
        <w:jc w:val="left"/>
        <w:rPr>
          <w:rFonts w:cstheme="minorHAnsi"/>
        </w:rPr>
      </w:pPr>
    </w:p>
    <w:p w:rsidR="00951FD0" w:rsidRDefault="00951FD0" w:rsidP="006D43D3">
      <w:pPr>
        <w:pStyle w:val="Title2"/>
        <w:tabs>
          <w:tab w:val="left" w:pos="1410"/>
        </w:tabs>
        <w:contextualSpacing/>
        <w:jc w:val="left"/>
        <w:rPr>
          <w:rFonts w:cstheme="minorHAnsi"/>
        </w:rPr>
      </w:pPr>
    </w:p>
    <w:p w:rsidR="00951FD0" w:rsidRDefault="00944B6A" w:rsidP="00951FD0">
      <w:pPr>
        <w:pStyle w:val="Title2"/>
        <w:tabs>
          <w:tab w:val="left" w:pos="1410"/>
        </w:tabs>
        <w:contextualSpacing/>
      </w:pPr>
      <w:r>
        <w:rPr>
          <w:rFonts w:cstheme="minorHAnsi"/>
        </w:rPr>
        <w:t>Work Cited</w:t>
      </w:r>
    </w:p>
    <w:p w:rsidR="00861307" w:rsidRDefault="00944B6A" w:rsidP="00951FD0">
      <w:pPr>
        <w:pStyle w:val="Title2"/>
        <w:tabs>
          <w:tab w:val="left" w:pos="1410"/>
        </w:tabs>
        <w:spacing w:before="100" w:beforeAutospacing="1" w:after="100" w:afterAutospacing="1"/>
        <w:ind w:left="964" w:hanging="680"/>
        <w:contextualSpacing/>
        <w:jc w:val="left"/>
        <w:rPr>
          <w:rFonts w:cstheme="minorHAnsi"/>
        </w:rPr>
      </w:pPr>
      <w:r>
        <w:t>Encinas, Ivan Salvador. "American Cinema through</w:t>
      </w:r>
      <w:r>
        <w:t xml:space="preserve"> the Eyes of Mexico: US-Mexican Relations, Soft Po</w:t>
      </w:r>
      <w:r w:rsidR="00381803">
        <w:t>wer, and American Film." (2015):65-121.</w:t>
      </w:r>
    </w:p>
    <w:p w:rsidR="00861307" w:rsidRPr="00A42EE0" w:rsidRDefault="00944B6A" w:rsidP="00951FD0">
      <w:pPr>
        <w:pStyle w:val="Title2"/>
        <w:tabs>
          <w:tab w:val="left" w:pos="1410"/>
        </w:tabs>
        <w:spacing w:before="100" w:beforeAutospacing="1" w:after="100" w:afterAutospacing="1"/>
        <w:ind w:left="964" w:hanging="680"/>
        <w:contextualSpacing/>
        <w:jc w:val="left"/>
        <w:rPr>
          <w:rFonts w:cstheme="minorHAnsi"/>
        </w:rPr>
      </w:pPr>
      <w:r>
        <w:t xml:space="preserve">Martynuska, Małgorzata. "The Exotic Other: Representations of Latina tropical in US popular culture." </w:t>
      </w:r>
      <w:r>
        <w:rPr>
          <w:i/>
          <w:iCs/>
        </w:rPr>
        <w:t>Journal of Language and Cultural Education</w:t>
      </w:r>
      <w:r>
        <w:t xml:space="preserve"> 4.2 (2016): 73-81.</w:t>
      </w:r>
      <w:bookmarkEnd w:id="0"/>
    </w:p>
    <w:sectPr w:rsidR="00861307" w:rsidRPr="00A42EE0">
      <w:headerReference w:type="default" r:id="rId9"/>
      <w:headerReference w:type="first" r:id="rId10"/>
      <w:footnotePr>
        <w:pos w:val="beneathText"/>
      </w:footnotePr>
      <w:pgSz w:w="12240" w:h="15840"/>
      <w:pgMar w:top="1440" w:right="1440" w:bottom="1440" w:left="1440" w:header="720" w:footer="720" w:gutter="0"/>
      <w:cols w:space="720"/>
      <w:titlePg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4B6A" w:rsidRDefault="00944B6A">
      <w:pPr>
        <w:spacing w:line="240" w:lineRule="auto"/>
      </w:pPr>
      <w:r>
        <w:separator/>
      </w:r>
    </w:p>
  </w:endnote>
  <w:endnote w:type="continuationSeparator" w:id="0">
    <w:p w:rsidR="00944B6A" w:rsidRDefault="00944B6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4B6A" w:rsidRDefault="00944B6A">
      <w:pPr>
        <w:spacing w:line="240" w:lineRule="auto"/>
      </w:pPr>
      <w:r>
        <w:separator/>
      </w:r>
    </w:p>
  </w:footnote>
  <w:footnote w:type="continuationSeparator" w:id="0">
    <w:p w:rsidR="00944B6A" w:rsidRDefault="00944B6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1978" w:rsidRDefault="00944B6A">
    <w:pPr>
      <w:pStyle w:val="Header"/>
    </w:pPr>
    <w:sdt>
      <w:sdtPr>
        <w:rPr>
          <w:rStyle w:val="Strong"/>
        </w:rPr>
        <w:alias w:val="Running head"/>
        <w:id w:val="12739865"/>
        <w:placeholder>
          <w:docPart w:val="39F0BD44CD2043319B9BDA220F9C775F"/>
        </w:placeholder>
        <w:dataBinding w:prefixMappings="xmlns:ns0='http://schemas.microsoft.com/office/2006/coverPageProps' " w:xpath="/ns0:CoverPageProperties[1]/ns0:Abstract[1]" w:storeItemID="{55AF091B-3C7A-41E3-B477-F2FDAA23CFDA}"/>
        <w15:appearance w15:val="hidden"/>
        <w:text/>
      </w:sdtPr>
      <w:sdtEndPr>
        <w:rPr>
          <w:rStyle w:val="DefaultParagraphFont"/>
          <w:caps w:val="0"/>
        </w:rPr>
      </w:sdtEndPr>
      <w:sdtContent>
        <w:r w:rsidR="0061033A">
          <w:rPr>
            <w:rStyle w:val="Strong"/>
            <w:lang w:val="en-GB"/>
          </w:rPr>
          <w:t xml:space="preserve">THE ORIGINS OF ISLAM </w:t>
        </w:r>
      </w:sdtContent>
    </w:sdt>
    <w:r>
      <w:ptab w:relativeTo="margin" w:alignment="right" w:leader="none"/>
    </w:r>
    <w:r w:rsidR="00A01653">
      <w:t xml:space="preserve">Surname </w:t>
    </w:r>
    <w:r w:rsidR="005D3A03">
      <w:rPr>
        <w:rStyle w:val="Strong"/>
      </w:rPr>
      <w:fldChar w:fldCharType="begin"/>
    </w:r>
    <w:r w:rsidR="005D3A03">
      <w:rPr>
        <w:rStyle w:val="Strong"/>
      </w:rPr>
      <w:instrText xml:space="preserve"> PAGE   \* MERGEFORMAT </w:instrText>
    </w:r>
    <w:r w:rsidR="005D3A03">
      <w:rPr>
        <w:rStyle w:val="Strong"/>
      </w:rPr>
      <w:fldChar w:fldCharType="separate"/>
    </w:r>
    <w:r w:rsidR="0025778E">
      <w:rPr>
        <w:rStyle w:val="Strong"/>
        <w:noProof/>
      </w:rPr>
      <w:t>2</w:t>
    </w:r>
    <w:r w:rsidR="005D3A03">
      <w:rPr>
        <w:rStyle w:val="Strong"/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1978" w:rsidRDefault="00944B6A">
    <w:pPr>
      <w:pStyle w:val="Header"/>
      <w:rPr>
        <w:rStyle w:val="Strong"/>
      </w:rPr>
    </w:pPr>
    <w:r>
      <w:ptab w:relativeTo="margin" w:alignment="right" w:leader="none"/>
    </w:r>
    <w:r w:rsidR="0002184E">
      <w:t xml:space="preserve">Surname </w:t>
    </w:r>
    <w:r>
      <w:rPr>
        <w:rStyle w:val="Strong"/>
      </w:rPr>
      <w:fldChar w:fldCharType="begin"/>
    </w:r>
    <w:r>
      <w:rPr>
        <w:rStyle w:val="Strong"/>
      </w:rPr>
      <w:instrText xml:space="preserve"> PAGE   \* MERGEFORMAT </w:instrText>
    </w:r>
    <w:r>
      <w:rPr>
        <w:rStyle w:val="Strong"/>
      </w:rPr>
      <w:fldChar w:fldCharType="separate"/>
    </w:r>
    <w:r w:rsidR="0025778E">
      <w:rPr>
        <w:rStyle w:val="Strong"/>
        <w:noProof/>
      </w:rPr>
      <w:t>1</w:t>
    </w:r>
    <w:r>
      <w:rPr>
        <w:rStyle w:val="Strong"/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6ED08D9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3D5203E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2DC96E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94D2CA3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7BCEBA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D386FF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3A80F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AB0806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6E00290"/>
    <w:lvl w:ilvl="0">
      <w:start w:val="1"/>
      <w:numFmt w:val="decimal"/>
      <w:pStyle w:val="ListNumb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>
    <w:nsid w:val="FFFFFF89"/>
    <w:multiLevelType w:val="singleLevel"/>
    <w:tmpl w:val="D6FC344C"/>
    <w:lvl w:ilvl="0">
      <w:start w:val="1"/>
      <w:numFmt w:val="bullet"/>
      <w:pStyle w:val="List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0">
    <w:nsid w:val="4A5A1099"/>
    <w:multiLevelType w:val="multilevel"/>
    <w:tmpl w:val="4268E1E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>
    <w:nsid w:val="54B27D0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6D702056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>
    <w:nsid w:val="7273740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  <w:lvlOverride w:ilvl="0">
      <w:startOverride w:val="1"/>
    </w:lvlOverride>
  </w:num>
  <w:num w:numId="12">
    <w:abstractNumId w:val="13"/>
  </w:num>
  <w:num w:numId="13">
    <w:abstractNumId w:val="11"/>
  </w:num>
  <w:num w:numId="14">
    <w:abstractNumId w:val="10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2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737"/>
    <w:rsid w:val="0000401B"/>
    <w:rsid w:val="0000782B"/>
    <w:rsid w:val="00010768"/>
    <w:rsid w:val="00011D67"/>
    <w:rsid w:val="00011F26"/>
    <w:rsid w:val="000156E2"/>
    <w:rsid w:val="0002184E"/>
    <w:rsid w:val="00021889"/>
    <w:rsid w:val="0002204B"/>
    <w:rsid w:val="00027C25"/>
    <w:rsid w:val="00031063"/>
    <w:rsid w:val="000349B6"/>
    <w:rsid w:val="00042C04"/>
    <w:rsid w:val="00044FE2"/>
    <w:rsid w:val="000455C2"/>
    <w:rsid w:val="00045A53"/>
    <w:rsid w:val="0004696A"/>
    <w:rsid w:val="00054567"/>
    <w:rsid w:val="0005663B"/>
    <w:rsid w:val="000575C0"/>
    <w:rsid w:val="00081CA9"/>
    <w:rsid w:val="00084737"/>
    <w:rsid w:val="00091267"/>
    <w:rsid w:val="00092CB9"/>
    <w:rsid w:val="000A4280"/>
    <w:rsid w:val="000A6470"/>
    <w:rsid w:val="000B036F"/>
    <w:rsid w:val="000C2E28"/>
    <w:rsid w:val="000C67C6"/>
    <w:rsid w:val="000D151E"/>
    <w:rsid w:val="000D2DAB"/>
    <w:rsid w:val="000D338B"/>
    <w:rsid w:val="000D3F41"/>
    <w:rsid w:val="000D5EB4"/>
    <w:rsid w:val="000E7334"/>
    <w:rsid w:val="000F1D46"/>
    <w:rsid w:val="000F7B4B"/>
    <w:rsid w:val="00104606"/>
    <w:rsid w:val="0011147F"/>
    <w:rsid w:val="00113943"/>
    <w:rsid w:val="001157EA"/>
    <w:rsid w:val="0011598C"/>
    <w:rsid w:val="00116C3A"/>
    <w:rsid w:val="001221F5"/>
    <w:rsid w:val="00124D45"/>
    <w:rsid w:val="00124F41"/>
    <w:rsid w:val="0013101F"/>
    <w:rsid w:val="001311F6"/>
    <w:rsid w:val="00131882"/>
    <w:rsid w:val="00131B8B"/>
    <w:rsid w:val="00135C4C"/>
    <w:rsid w:val="001375BB"/>
    <w:rsid w:val="00140791"/>
    <w:rsid w:val="001409C1"/>
    <w:rsid w:val="0014664A"/>
    <w:rsid w:val="00150301"/>
    <w:rsid w:val="001521BB"/>
    <w:rsid w:val="001549F8"/>
    <w:rsid w:val="00154BA3"/>
    <w:rsid w:val="00161CD6"/>
    <w:rsid w:val="001629C9"/>
    <w:rsid w:val="00162AD7"/>
    <w:rsid w:val="001645A8"/>
    <w:rsid w:val="0016565F"/>
    <w:rsid w:val="0018034A"/>
    <w:rsid w:val="00185AB3"/>
    <w:rsid w:val="00193212"/>
    <w:rsid w:val="001970CB"/>
    <w:rsid w:val="001A0B2E"/>
    <w:rsid w:val="001A7860"/>
    <w:rsid w:val="001B0359"/>
    <w:rsid w:val="001B2FC3"/>
    <w:rsid w:val="001B43BC"/>
    <w:rsid w:val="001B557B"/>
    <w:rsid w:val="001B7A1E"/>
    <w:rsid w:val="001C0852"/>
    <w:rsid w:val="001C14FD"/>
    <w:rsid w:val="001C4CE4"/>
    <w:rsid w:val="001C59E2"/>
    <w:rsid w:val="001C5DA1"/>
    <w:rsid w:val="001C7213"/>
    <w:rsid w:val="001D0D64"/>
    <w:rsid w:val="001D2627"/>
    <w:rsid w:val="001D65A7"/>
    <w:rsid w:val="001D66C6"/>
    <w:rsid w:val="001E1204"/>
    <w:rsid w:val="001E14E4"/>
    <w:rsid w:val="001F3995"/>
    <w:rsid w:val="001F6341"/>
    <w:rsid w:val="00200FD5"/>
    <w:rsid w:val="00202E67"/>
    <w:rsid w:val="0020381D"/>
    <w:rsid w:val="00206289"/>
    <w:rsid w:val="002072BA"/>
    <w:rsid w:val="002208F9"/>
    <w:rsid w:val="002220EC"/>
    <w:rsid w:val="00224FD2"/>
    <w:rsid w:val="00225377"/>
    <w:rsid w:val="00237F10"/>
    <w:rsid w:val="00255E4D"/>
    <w:rsid w:val="0025778E"/>
    <w:rsid w:val="00266BB2"/>
    <w:rsid w:val="00267420"/>
    <w:rsid w:val="00270DF4"/>
    <w:rsid w:val="00270FD1"/>
    <w:rsid w:val="00271AF8"/>
    <w:rsid w:val="00275371"/>
    <w:rsid w:val="00276616"/>
    <w:rsid w:val="00276FC0"/>
    <w:rsid w:val="00277269"/>
    <w:rsid w:val="002824C8"/>
    <w:rsid w:val="002857A2"/>
    <w:rsid w:val="00290A80"/>
    <w:rsid w:val="00296490"/>
    <w:rsid w:val="002A6B59"/>
    <w:rsid w:val="002B294E"/>
    <w:rsid w:val="002B355E"/>
    <w:rsid w:val="002B3895"/>
    <w:rsid w:val="002B4311"/>
    <w:rsid w:val="002B4F9F"/>
    <w:rsid w:val="002B53B1"/>
    <w:rsid w:val="002B6CF5"/>
    <w:rsid w:val="002C4888"/>
    <w:rsid w:val="002C4960"/>
    <w:rsid w:val="002C5B49"/>
    <w:rsid w:val="002E1FD6"/>
    <w:rsid w:val="002E2160"/>
    <w:rsid w:val="002E3A71"/>
    <w:rsid w:val="002E3B31"/>
    <w:rsid w:val="002F032B"/>
    <w:rsid w:val="00301F01"/>
    <w:rsid w:val="00304FD5"/>
    <w:rsid w:val="00305B3D"/>
    <w:rsid w:val="003132B4"/>
    <w:rsid w:val="003154D2"/>
    <w:rsid w:val="00316470"/>
    <w:rsid w:val="00317D21"/>
    <w:rsid w:val="00327653"/>
    <w:rsid w:val="00331236"/>
    <w:rsid w:val="0033552F"/>
    <w:rsid w:val="00336D02"/>
    <w:rsid w:val="00340274"/>
    <w:rsid w:val="003409A7"/>
    <w:rsid w:val="00341149"/>
    <w:rsid w:val="00346A61"/>
    <w:rsid w:val="00350A36"/>
    <w:rsid w:val="00353D85"/>
    <w:rsid w:val="00355DCA"/>
    <w:rsid w:val="00356248"/>
    <w:rsid w:val="003571D1"/>
    <w:rsid w:val="00364805"/>
    <w:rsid w:val="003662BA"/>
    <w:rsid w:val="00367318"/>
    <w:rsid w:val="00370731"/>
    <w:rsid w:val="00381803"/>
    <w:rsid w:val="003906E8"/>
    <w:rsid w:val="00396A54"/>
    <w:rsid w:val="003A0C87"/>
    <w:rsid w:val="003A1827"/>
    <w:rsid w:val="003B13B8"/>
    <w:rsid w:val="003B465F"/>
    <w:rsid w:val="003C2A37"/>
    <w:rsid w:val="003D1103"/>
    <w:rsid w:val="003D137E"/>
    <w:rsid w:val="003D13B8"/>
    <w:rsid w:val="003D3136"/>
    <w:rsid w:val="003D3AE8"/>
    <w:rsid w:val="003E0F75"/>
    <w:rsid w:val="003E5225"/>
    <w:rsid w:val="003E69E9"/>
    <w:rsid w:val="003F0729"/>
    <w:rsid w:val="003F1117"/>
    <w:rsid w:val="003F3D85"/>
    <w:rsid w:val="003F4B35"/>
    <w:rsid w:val="003F7A55"/>
    <w:rsid w:val="00400A26"/>
    <w:rsid w:val="0040295F"/>
    <w:rsid w:val="00415D46"/>
    <w:rsid w:val="00417646"/>
    <w:rsid w:val="004222C7"/>
    <w:rsid w:val="00431974"/>
    <w:rsid w:val="00431B7E"/>
    <w:rsid w:val="00435BE7"/>
    <w:rsid w:val="004432A6"/>
    <w:rsid w:val="00443AC6"/>
    <w:rsid w:val="0045056F"/>
    <w:rsid w:val="004522A5"/>
    <w:rsid w:val="00453146"/>
    <w:rsid w:val="00457EF4"/>
    <w:rsid w:val="0046201A"/>
    <w:rsid w:val="00462EDA"/>
    <w:rsid w:val="00470869"/>
    <w:rsid w:val="0047413E"/>
    <w:rsid w:val="00475529"/>
    <w:rsid w:val="00476022"/>
    <w:rsid w:val="004801E1"/>
    <w:rsid w:val="00480369"/>
    <w:rsid w:val="004921E0"/>
    <w:rsid w:val="00496BC7"/>
    <w:rsid w:val="004B575C"/>
    <w:rsid w:val="004C0233"/>
    <w:rsid w:val="004C2C3B"/>
    <w:rsid w:val="004C4AFC"/>
    <w:rsid w:val="004C5B43"/>
    <w:rsid w:val="004D1942"/>
    <w:rsid w:val="004E2B39"/>
    <w:rsid w:val="004E2C1B"/>
    <w:rsid w:val="004E528D"/>
    <w:rsid w:val="004E7F54"/>
    <w:rsid w:val="004F342E"/>
    <w:rsid w:val="00501B2B"/>
    <w:rsid w:val="005033DC"/>
    <w:rsid w:val="00503E9B"/>
    <w:rsid w:val="00505A66"/>
    <w:rsid w:val="00514248"/>
    <w:rsid w:val="00514A4A"/>
    <w:rsid w:val="00517210"/>
    <w:rsid w:val="00517873"/>
    <w:rsid w:val="005202D9"/>
    <w:rsid w:val="005261A2"/>
    <w:rsid w:val="00527BF0"/>
    <w:rsid w:val="005303A5"/>
    <w:rsid w:val="00531427"/>
    <w:rsid w:val="00534CB6"/>
    <w:rsid w:val="005372DC"/>
    <w:rsid w:val="005426DB"/>
    <w:rsid w:val="0054743E"/>
    <w:rsid w:val="00551A02"/>
    <w:rsid w:val="005534FA"/>
    <w:rsid w:val="005771B8"/>
    <w:rsid w:val="005771CB"/>
    <w:rsid w:val="00581065"/>
    <w:rsid w:val="00581E39"/>
    <w:rsid w:val="005954F8"/>
    <w:rsid w:val="005A5857"/>
    <w:rsid w:val="005A6F93"/>
    <w:rsid w:val="005B0230"/>
    <w:rsid w:val="005B1052"/>
    <w:rsid w:val="005B3FEE"/>
    <w:rsid w:val="005B72BC"/>
    <w:rsid w:val="005C5408"/>
    <w:rsid w:val="005D32D3"/>
    <w:rsid w:val="005D3A03"/>
    <w:rsid w:val="005E1978"/>
    <w:rsid w:val="005E5347"/>
    <w:rsid w:val="005E57CD"/>
    <w:rsid w:val="005F1997"/>
    <w:rsid w:val="005F39E8"/>
    <w:rsid w:val="0061033A"/>
    <w:rsid w:val="00611BAC"/>
    <w:rsid w:val="00613774"/>
    <w:rsid w:val="0061667B"/>
    <w:rsid w:val="00622BF1"/>
    <w:rsid w:val="006300A3"/>
    <w:rsid w:val="0063420C"/>
    <w:rsid w:val="00636E5A"/>
    <w:rsid w:val="00645510"/>
    <w:rsid w:val="00647118"/>
    <w:rsid w:val="00647641"/>
    <w:rsid w:val="00650CE3"/>
    <w:rsid w:val="0065193F"/>
    <w:rsid w:val="0065648A"/>
    <w:rsid w:val="00656F36"/>
    <w:rsid w:val="00656FFC"/>
    <w:rsid w:val="006619FC"/>
    <w:rsid w:val="006643BB"/>
    <w:rsid w:val="00664F9A"/>
    <w:rsid w:val="006663F0"/>
    <w:rsid w:val="0067133C"/>
    <w:rsid w:val="00672742"/>
    <w:rsid w:val="0067327A"/>
    <w:rsid w:val="0068151F"/>
    <w:rsid w:val="0068706C"/>
    <w:rsid w:val="006908FC"/>
    <w:rsid w:val="006931D1"/>
    <w:rsid w:val="006952EB"/>
    <w:rsid w:val="006A0427"/>
    <w:rsid w:val="006A09A6"/>
    <w:rsid w:val="006B0B89"/>
    <w:rsid w:val="006B4C1A"/>
    <w:rsid w:val="006B6697"/>
    <w:rsid w:val="006C7B55"/>
    <w:rsid w:val="006D21B2"/>
    <w:rsid w:val="006D43D3"/>
    <w:rsid w:val="006D4D4B"/>
    <w:rsid w:val="006E0B5A"/>
    <w:rsid w:val="006E1FAB"/>
    <w:rsid w:val="006E2C4F"/>
    <w:rsid w:val="006E634B"/>
    <w:rsid w:val="006F0020"/>
    <w:rsid w:val="006F01FA"/>
    <w:rsid w:val="006F0B9C"/>
    <w:rsid w:val="006F2504"/>
    <w:rsid w:val="006F4815"/>
    <w:rsid w:val="00700F0F"/>
    <w:rsid w:val="00702E06"/>
    <w:rsid w:val="00703CB2"/>
    <w:rsid w:val="00703F47"/>
    <w:rsid w:val="0070551A"/>
    <w:rsid w:val="00706EEC"/>
    <w:rsid w:val="00717ED3"/>
    <w:rsid w:val="00727D68"/>
    <w:rsid w:val="007371E6"/>
    <w:rsid w:val="007376C3"/>
    <w:rsid w:val="00741119"/>
    <w:rsid w:val="00751BB6"/>
    <w:rsid w:val="007558F7"/>
    <w:rsid w:val="00756ED8"/>
    <w:rsid w:val="00762032"/>
    <w:rsid w:val="00762E1F"/>
    <w:rsid w:val="007742FF"/>
    <w:rsid w:val="0077649F"/>
    <w:rsid w:val="00777A27"/>
    <w:rsid w:val="00777B79"/>
    <w:rsid w:val="00785CAA"/>
    <w:rsid w:val="007A0544"/>
    <w:rsid w:val="007A1FA1"/>
    <w:rsid w:val="007A3AE0"/>
    <w:rsid w:val="007B38AD"/>
    <w:rsid w:val="007B5005"/>
    <w:rsid w:val="007D30CD"/>
    <w:rsid w:val="007E3191"/>
    <w:rsid w:val="007F1404"/>
    <w:rsid w:val="007F272B"/>
    <w:rsid w:val="007F5CC1"/>
    <w:rsid w:val="007F612B"/>
    <w:rsid w:val="007F66FA"/>
    <w:rsid w:val="007F6B4E"/>
    <w:rsid w:val="008002C0"/>
    <w:rsid w:val="008043C2"/>
    <w:rsid w:val="008060DB"/>
    <w:rsid w:val="0081350B"/>
    <w:rsid w:val="0081443C"/>
    <w:rsid w:val="0081445D"/>
    <w:rsid w:val="008146D7"/>
    <w:rsid w:val="008168D2"/>
    <w:rsid w:val="0082009B"/>
    <w:rsid w:val="00820BB8"/>
    <w:rsid w:val="00820C21"/>
    <w:rsid w:val="008275C3"/>
    <w:rsid w:val="00834959"/>
    <w:rsid w:val="008369D6"/>
    <w:rsid w:val="00836BDF"/>
    <w:rsid w:val="00837051"/>
    <w:rsid w:val="00856116"/>
    <w:rsid w:val="008574A2"/>
    <w:rsid w:val="00861307"/>
    <w:rsid w:val="0086588D"/>
    <w:rsid w:val="00875CC8"/>
    <w:rsid w:val="00876CD9"/>
    <w:rsid w:val="00885C9B"/>
    <w:rsid w:val="00885D83"/>
    <w:rsid w:val="00886D1F"/>
    <w:rsid w:val="00895BF4"/>
    <w:rsid w:val="00897463"/>
    <w:rsid w:val="008B26E0"/>
    <w:rsid w:val="008B7381"/>
    <w:rsid w:val="008C5323"/>
    <w:rsid w:val="008E201A"/>
    <w:rsid w:val="008F09B3"/>
    <w:rsid w:val="008F115E"/>
    <w:rsid w:val="008F24DE"/>
    <w:rsid w:val="00905191"/>
    <w:rsid w:val="009206F3"/>
    <w:rsid w:val="00920C68"/>
    <w:rsid w:val="00923766"/>
    <w:rsid w:val="00927FC2"/>
    <w:rsid w:val="00932C52"/>
    <w:rsid w:val="00936BEE"/>
    <w:rsid w:val="009376A2"/>
    <w:rsid w:val="0094146A"/>
    <w:rsid w:val="00943966"/>
    <w:rsid w:val="00944B6A"/>
    <w:rsid w:val="009501C4"/>
    <w:rsid w:val="009508C4"/>
    <w:rsid w:val="00951FD0"/>
    <w:rsid w:val="0095411A"/>
    <w:rsid w:val="009542A2"/>
    <w:rsid w:val="0095657C"/>
    <w:rsid w:val="0097014E"/>
    <w:rsid w:val="009749F6"/>
    <w:rsid w:val="00977CD3"/>
    <w:rsid w:val="009842C0"/>
    <w:rsid w:val="00986EA5"/>
    <w:rsid w:val="0099102B"/>
    <w:rsid w:val="00993B69"/>
    <w:rsid w:val="009A5F30"/>
    <w:rsid w:val="009A6588"/>
    <w:rsid w:val="009A6A3B"/>
    <w:rsid w:val="009A7BEB"/>
    <w:rsid w:val="009B2376"/>
    <w:rsid w:val="009B39A1"/>
    <w:rsid w:val="009B4850"/>
    <w:rsid w:val="009B764F"/>
    <w:rsid w:val="009D5111"/>
    <w:rsid w:val="009E1FA5"/>
    <w:rsid w:val="009E2BD2"/>
    <w:rsid w:val="009F4985"/>
    <w:rsid w:val="00A01653"/>
    <w:rsid w:val="00A102A2"/>
    <w:rsid w:val="00A12B4D"/>
    <w:rsid w:val="00A15734"/>
    <w:rsid w:val="00A16B7B"/>
    <w:rsid w:val="00A17FDF"/>
    <w:rsid w:val="00A20786"/>
    <w:rsid w:val="00A22C35"/>
    <w:rsid w:val="00A234F0"/>
    <w:rsid w:val="00A26938"/>
    <w:rsid w:val="00A36366"/>
    <w:rsid w:val="00A42EE0"/>
    <w:rsid w:val="00A46988"/>
    <w:rsid w:val="00A5026D"/>
    <w:rsid w:val="00A526FE"/>
    <w:rsid w:val="00A540A1"/>
    <w:rsid w:val="00A5786E"/>
    <w:rsid w:val="00A657B2"/>
    <w:rsid w:val="00A72067"/>
    <w:rsid w:val="00A73FB0"/>
    <w:rsid w:val="00A74DBF"/>
    <w:rsid w:val="00A80B11"/>
    <w:rsid w:val="00A81712"/>
    <w:rsid w:val="00A863FD"/>
    <w:rsid w:val="00A90B51"/>
    <w:rsid w:val="00AA0E4C"/>
    <w:rsid w:val="00AA5D17"/>
    <w:rsid w:val="00AA63A0"/>
    <w:rsid w:val="00AB2147"/>
    <w:rsid w:val="00AB4E00"/>
    <w:rsid w:val="00AB5E33"/>
    <w:rsid w:val="00AB7F20"/>
    <w:rsid w:val="00AC5E39"/>
    <w:rsid w:val="00AC7173"/>
    <w:rsid w:val="00AC7341"/>
    <w:rsid w:val="00AE2584"/>
    <w:rsid w:val="00AE6E52"/>
    <w:rsid w:val="00AE6F10"/>
    <w:rsid w:val="00AF3A28"/>
    <w:rsid w:val="00AF614D"/>
    <w:rsid w:val="00AF7F4A"/>
    <w:rsid w:val="00B02D2C"/>
    <w:rsid w:val="00B05839"/>
    <w:rsid w:val="00B20DC1"/>
    <w:rsid w:val="00B2211C"/>
    <w:rsid w:val="00B25132"/>
    <w:rsid w:val="00B324AF"/>
    <w:rsid w:val="00B35144"/>
    <w:rsid w:val="00B37BBD"/>
    <w:rsid w:val="00B4249A"/>
    <w:rsid w:val="00B431F6"/>
    <w:rsid w:val="00B46280"/>
    <w:rsid w:val="00B466C4"/>
    <w:rsid w:val="00B519D8"/>
    <w:rsid w:val="00B710BD"/>
    <w:rsid w:val="00B71F61"/>
    <w:rsid w:val="00B72C43"/>
    <w:rsid w:val="00B8167C"/>
    <w:rsid w:val="00B823AA"/>
    <w:rsid w:val="00B82B7B"/>
    <w:rsid w:val="00B93DB3"/>
    <w:rsid w:val="00B94FA9"/>
    <w:rsid w:val="00BA45DB"/>
    <w:rsid w:val="00BA7700"/>
    <w:rsid w:val="00BB3D66"/>
    <w:rsid w:val="00BB5436"/>
    <w:rsid w:val="00BC17A8"/>
    <w:rsid w:val="00BC2DFF"/>
    <w:rsid w:val="00BC75D0"/>
    <w:rsid w:val="00BD0E54"/>
    <w:rsid w:val="00BD3041"/>
    <w:rsid w:val="00BE099C"/>
    <w:rsid w:val="00BE184D"/>
    <w:rsid w:val="00BE1980"/>
    <w:rsid w:val="00BE4927"/>
    <w:rsid w:val="00BE498E"/>
    <w:rsid w:val="00BF0175"/>
    <w:rsid w:val="00BF35C3"/>
    <w:rsid w:val="00BF4184"/>
    <w:rsid w:val="00BF77B5"/>
    <w:rsid w:val="00C05B13"/>
    <w:rsid w:val="00C0601E"/>
    <w:rsid w:val="00C101D4"/>
    <w:rsid w:val="00C114DA"/>
    <w:rsid w:val="00C12720"/>
    <w:rsid w:val="00C14A7C"/>
    <w:rsid w:val="00C16949"/>
    <w:rsid w:val="00C30BA5"/>
    <w:rsid w:val="00C31139"/>
    <w:rsid w:val="00C31D30"/>
    <w:rsid w:val="00C3600E"/>
    <w:rsid w:val="00C40186"/>
    <w:rsid w:val="00C43DFA"/>
    <w:rsid w:val="00C50E27"/>
    <w:rsid w:val="00C51324"/>
    <w:rsid w:val="00C60154"/>
    <w:rsid w:val="00C62421"/>
    <w:rsid w:val="00C63FC5"/>
    <w:rsid w:val="00C65D31"/>
    <w:rsid w:val="00C669E0"/>
    <w:rsid w:val="00C70B73"/>
    <w:rsid w:val="00C73D39"/>
    <w:rsid w:val="00C73F4E"/>
    <w:rsid w:val="00C7603B"/>
    <w:rsid w:val="00C80F85"/>
    <w:rsid w:val="00C827CC"/>
    <w:rsid w:val="00C832EC"/>
    <w:rsid w:val="00C84903"/>
    <w:rsid w:val="00C91CFF"/>
    <w:rsid w:val="00CA55D4"/>
    <w:rsid w:val="00CA6B23"/>
    <w:rsid w:val="00CB5ACB"/>
    <w:rsid w:val="00CC2258"/>
    <w:rsid w:val="00CC4962"/>
    <w:rsid w:val="00CD4BE6"/>
    <w:rsid w:val="00CD6E39"/>
    <w:rsid w:val="00CD6FF9"/>
    <w:rsid w:val="00CE5C53"/>
    <w:rsid w:val="00CE7A26"/>
    <w:rsid w:val="00CF09A2"/>
    <w:rsid w:val="00CF50FD"/>
    <w:rsid w:val="00CF6E91"/>
    <w:rsid w:val="00CF702E"/>
    <w:rsid w:val="00D01248"/>
    <w:rsid w:val="00D10DC2"/>
    <w:rsid w:val="00D113B6"/>
    <w:rsid w:val="00D1234A"/>
    <w:rsid w:val="00D33626"/>
    <w:rsid w:val="00D35C95"/>
    <w:rsid w:val="00D36030"/>
    <w:rsid w:val="00D46F84"/>
    <w:rsid w:val="00D4765C"/>
    <w:rsid w:val="00D52C43"/>
    <w:rsid w:val="00D553B8"/>
    <w:rsid w:val="00D55533"/>
    <w:rsid w:val="00D73AAB"/>
    <w:rsid w:val="00D765FE"/>
    <w:rsid w:val="00D774FE"/>
    <w:rsid w:val="00D802D1"/>
    <w:rsid w:val="00D85B68"/>
    <w:rsid w:val="00D85C53"/>
    <w:rsid w:val="00D90730"/>
    <w:rsid w:val="00D93B92"/>
    <w:rsid w:val="00D94031"/>
    <w:rsid w:val="00DA1B84"/>
    <w:rsid w:val="00DA619D"/>
    <w:rsid w:val="00DB1CB8"/>
    <w:rsid w:val="00DB36FA"/>
    <w:rsid w:val="00DB60AF"/>
    <w:rsid w:val="00DB6DC9"/>
    <w:rsid w:val="00DC726D"/>
    <w:rsid w:val="00DD28D1"/>
    <w:rsid w:val="00DD2C06"/>
    <w:rsid w:val="00DD52FA"/>
    <w:rsid w:val="00DE4C19"/>
    <w:rsid w:val="00DF0B5D"/>
    <w:rsid w:val="00E0472B"/>
    <w:rsid w:val="00E107E6"/>
    <w:rsid w:val="00E1099E"/>
    <w:rsid w:val="00E144AD"/>
    <w:rsid w:val="00E14EFE"/>
    <w:rsid w:val="00E17D2E"/>
    <w:rsid w:val="00E277C5"/>
    <w:rsid w:val="00E33F57"/>
    <w:rsid w:val="00E36683"/>
    <w:rsid w:val="00E430A4"/>
    <w:rsid w:val="00E435F8"/>
    <w:rsid w:val="00E4394B"/>
    <w:rsid w:val="00E47E7B"/>
    <w:rsid w:val="00E54FE3"/>
    <w:rsid w:val="00E6004D"/>
    <w:rsid w:val="00E63394"/>
    <w:rsid w:val="00E63874"/>
    <w:rsid w:val="00E70E04"/>
    <w:rsid w:val="00E801A5"/>
    <w:rsid w:val="00E81978"/>
    <w:rsid w:val="00E83269"/>
    <w:rsid w:val="00E8511D"/>
    <w:rsid w:val="00E86711"/>
    <w:rsid w:val="00E86724"/>
    <w:rsid w:val="00E90E41"/>
    <w:rsid w:val="00EA3EE9"/>
    <w:rsid w:val="00EA6FEF"/>
    <w:rsid w:val="00EB3E40"/>
    <w:rsid w:val="00EB7399"/>
    <w:rsid w:val="00EC6FB1"/>
    <w:rsid w:val="00ED4267"/>
    <w:rsid w:val="00ED464C"/>
    <w:rsid w:val="00ED6731"/>
    <w:rsid w:val="00EE4793"/>
    <w:rsid w:val="00EF0F82"/>
    <w:rsid w:val="00EF29A8"/>
    <w:rsid w:val="00EF311B"/>
    <w:rsid w:val="00EF5BD0"/>
    <w:rsid w:val="00F07CC9"/>
    <w:rsid w:val="00F21189"/>
    <w:rsid w:val="00F31E7B"/>
    <w:rsid w:val="00F32D1F"/>
    <w:rsid w:val="00F379B7"/>
    <w:rsid w:val="00F44398"/>
    <w:rsid w:val="00F476A7"/>
    <w:rsid w:val="00F50461"/>
    <w:rsid w:val="00F525FA"/>
    <w:rsid w:val="00F57902"/>
    <w:rsid w:val="00F61178"/>
    <w:rsid w:val="00F64D5C"/>
    <w:rsid w:val="00F665AC"/>
    <w:rsid w:val="00F701B5"/>
    <w:rsid w:val="00F702F9"/>
    <w:rsid w:val="00F73584"/>
    <w:rsid w:val="00F75A27"/>
    <w:rsid w:val="00F8065A"/>
    <w:rsid w:val="00F8372D"/>
    <w:rsid w:val="00F86081"/>
    <w:rsid w:val="00F8636F"/>
    <w:rsid w:val="00F94479"/>
    <w:rsid w:val="00F97488"/>
    <w:rsid w:val="00FA0DCA"/>
    <w:rsid w:val="00FA150B"/>
    <w:rsid w:val="00FA20A7"/>
    <w:rsid w:val="00FA6DEE"/>
    <w:rsid w:val="00FB091C"/>
    <w:rsid w:val="00FB66DA"/>
    <w:rsid w:val="00FB6999"/>
    <w:rsid w:val="00FB6C3C"/>
    <w:rsid w:val="00FB6E44"/>
    <w:rsid w:val="00FC046A"/>
    <w:rsid w:val="00FC3979"/>
    <w:rsid w:val="00FD0B3C"/>
    <w:rsid w:val="00FD1DAF"/>
    <w:rsid w:val="00FD373C"/>
    <w:rsid w:val="00FD4599"/>
    <w:rsid w:val="00FD5388"/>
    <w:rsid w:val="00FD63EA"/>
    <w:rsid w:val="00FE0097"/>
    <w:rsid w:val="00FE01AD"/>
    <w:rsid w:val="00FE4F7D"/>
    <w:rsid w:val="00FE5CE3"/>
    <w:rsid w:val="00FF1F5E"/>
    <w:rsid w:val="00FF2002"/>
    <w:rsid w:val="00FF2E58"/>
    <w:rsid w:val="00FF7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0B839B-5861-426C-BD0C-B3E594098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3" w:unhideWhenUsed="1" w:qFormat="1"/>
    <w:lsdException w:name="heading 3" w:semiHidden="1" w:uiPriority="3" w:unhideWhenUsed="1" w:qFormat="1"/>
    <w:lsdException w:name="heading 4" w:semiHidden="1" w:uiPriority="3" w:unhideWhenUsed="1" w:qFormat="1"/>
    <w:lsdException w:name="heading 5" w:semiHidden="1" w:uiPriority="3" w:unhideWhenUsed="1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8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3F41"/>
    <w:rPr>
      <w:kern w:val="24"/>
    </w:rPr>
  </w:style>
  <w:style w:type="paragraph" w:styleId="Heading1">
    <w:name w:val="heading 1"/>
    <w:basedOn w:val="Normal"/>
    <w:next w:val="Normal"/>
    <w:link w:val="Heading1Char"/>
    <w:uiPriority w:val="4"/>
    <w:qFormat/>
    <w:rsid w:val="009A6A3B"/>
    <w:pPr>
      <w:keepNext/>
      <w:keepLines/>
      <w:ind w:firstLine="0"/>
      <w:jc w:val="center"/>
      <w:outlineLvl w:val="0"/>
    </w:pPr>
    <w:rPr>
      <w:rFonts w:asciiTheme="majorHAnsi" w:eastAsiaTheme="majorEastAsia" w:hAnsiTheme="majorHAnsi" w:cstheme="majorBidi"/>
      <w:b/>
      <w:bCs/>
    </w:rPr>
  </w:style>
  <w:style w:type="paragraph" w:styleId="Heading2">
    <w:name w:val="heading 2"/>
    <w:basedOn w:val="Normal"/>
    <w:next w:val="Normal"/>
    <w:link w:val="Heading2Char"/>
    <w:uiPriority w:val="4"/>
    <w:unhideWhenUsed/>
    <w:qFormat/>
    <w:rsid w:val="009A6A3B"/>
    <w:pPr>
      <w:keepNext/>
      <w:keepLines/>
      <w:ind w:firstLine="0"/>
      <w:outlineLvl w:val="1"/>
    </w:pPr>
    <w:rPr>
      <w:rFonts w:asciiTheme="majorHAnsi" w:eastAsiaTheme="majorEastAsia" w:hAnsiTheme="majorHAnsi" w:cstheme="majorBidi"/>
      <w:b/>
      <w:bCs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rsid w:val="00C31D30"/>
    <w:pPr>
      <w:keepNext/>
      <w:keepLines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4"/>
    <w:unhideWhenUsed/>
    <w:qFormat/>
    <w:rsid w:val="00C31D30"/>
    <w:pPr>
      <w:keepNext/>
      <w:keepLines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4"/>
    <w:unhideWhenUsed/>
    <w:qFormat/>
    <w:rsid w:val="00C31D30"/>
    <w:pPr>
      <w:keepNext/>
      <w:keepLines/>
      <w:outlineLvl w:val="4"/>
    </w:pPr>
    <w:rPr>
      <w:rFonts w:asciiTheme="majorHAnsi" w:eastAsiaTheme="majorEastAsia" w:hAnsiTheme="majorHAnsi" w:cstheme="majorBidi"/>
      <w:i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9A6A3B"/>
    <w:pPr>
      <w:keepNext/>
      <w:keepLines/>
      <w:spacing w:before="40"/>
      <w:ind w:firstLine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9A6A3B"/>
    <w:pPr>
      <w:keepNext/>
      <w:keepLines/>
      <w:spacing w:before="40"/>
      <w:ind w:firstLine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9A6A3B"/>
    <w:pPr>
      <w:keepNext/>
      <w:keepLines/>
      <w:spacing w:before="40"/>
      <w:ind w:firstLine="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9A6A3B"/>
    <w:pPr>
      <w:keepNext/>
      <w:keepLines/>
      <w:spacing w:before="40"/>
      <w:ind w:firstLine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Title">
    <w:name w:val="Section Title"/>
    <w:basedOn w:val="Normal"/>
    <w:uiPriority w:val="2"/>
    <w:qFormat/>
    <w:pPr>
      <w:pageBreakBefore/>
      <w:ind w:firstLine="0"/>
      <w:jc w:val="center"/>
      <w:outlineLvl w:val="0"/>
    </w:pPr>
    <w:rPr>
      <w:rFonts w:asciiTheme="majorHAnsi" w:eastAsiaTheme="majorEastAsia" w:hAnsiTheme="majorHAnsi" w:cstheme="majorBidi"/>
    </w:rPr>
  </w:style>
  <w:style w:type="paragraph" w:styleId="Header">
    <w:name w:val="header"/>
    <w:basedOn w:val="Normal"/>
    <w:link w:val="HeaderChar"/>
    <w:uiPriority w:val="99"/>
    <w:unhideWhenUsed/>
    <w:qFormat/>
    <w:pPr>
      <w:spacing w:line="240" w:lineRule="auto"/>
      <w:ind w:firstLine="0"/>
    </w:pPr>
  </w:style>
  <w:style w:type="character" w:customStyle="1" w:styleId="HeaderChar">
    <w:name w:val="Header Char"/>
    <w:basedOn w:val="DefaultParagraphFont"/>
    <w:link w:val="Header"/>
    <w:uiPriority w:val="99"/>
    <w:rPr>
      <w:kern w:val="24"/>
    </w:rPr>
  </w:style>
  <w:style w:type="character" w:styleId="Strong">
    <w:name w:val="Strong"/>
    <w:basedOn w:val="DefaultParagraphFont"/>
    <w:uiPriority w:val="22"/>
    <w:unhideWhenUsed/>
    <w:qFormat/>
    <w:rPr>
      <w:b w:val="0"/>
      <w:bCs w:val="0"/>
      <w:caps/>
      <w:smallCaps w:val="0"/>
    </w:rPr>
  </w:style>
  <w:style w:type="character" w:styleId="PlaceholderText">
    <w:name w:val="Placeholder Text"/>
    <w:basedOn w:val="DefaultParagraphFont"/>
    <w:uiPriority w:val="99"/>
    <w:semiHidden/>
    <w:rsid w:val="005D3A03"/>
    <w:rPr>
      <w:color w:val="404040" w:themeColor="text1" w:themeTint="BF"/>
    </w:rPr>
  </w:style>
  <w:style w:type="paragraph" w:styleId="NoSpacing">
    <w:name w:val="No Spacing"/>
    <w:aliases w:val="No Indent"/>
    <w:uiPriority w:val="3"/>
    <w:qFormat/>
    <w:pPr>
      <w:ind w:firstLine="0"/>
    </w:pPr>
  </w:style>
  <w:style w:type="character" w:customStyle="1" w:styleId="Heading1Char">
    <w:name w:val="Heading 1 Char"/>
    <w:basedOn w:val="DefaultParagraphFont"/>
    <w:link w:val="Heading1"/>
    <w:uiPriority w:val="4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2Char">
    <w:name w:val="Heading 2 Char"/>
    <w:basedOn w:val="DefaultParagraphFont"/>
    <w:link w:val="Heading2"/>
    <w:uiPriority w:val="4"/>
    <w:rPr>
      <w:rFonts w:asciiTheme="majorHAnsi" w:eastAsiaTheme="majorEastAsia" w:hAnsiTheme="majorHAnsi" w:cstheme="majorBidi"/>
      <w:b/>
      <w:bCs/>
      <w:kern w:val="24"/>
    </w:rPr>
  </w:style>
  <w:style w:type="paragraph" w:styleId="Title">
    <w:name w:val="Title"/>
    <w:basedOn w:val="Normal"/>
    <w:link w:val="TitleChar"/>
    <w:qFormat/>
    <w:pPr>
      <w:spacing w:before="2400"/>
      <w:ind w:firstLine="0"/>
      <w:contextualSpacing/>
      <w:jc w:val="center"/>
    </w:pPr>
    <w:rPr>
      <w:rFonts w:asciiTheme="majorHAnsi" w:eastAsiaTheme="majorEastAsia" w:hAnsiTheme="majorHAnsi" w:cstheme="majorBidi"/>
    </w:rPr>
  </w:style>
  <w:style w:type="character" w:customStyle="1" w:styleId="TitleChar">
    <w:name w:val="Title Char"/>
    <w:basedOn w:val="DefaultParagraphFont"/>
    <w:link w:val="Title"/>
    <w:rsid w:val="008C5323"/>
    <w:rPr>
      <w:rFonts w:asciiTheme="majorHAnsi" w:eastAsiaTheme="majorEastAsia" w:hAnsiTheme="majorHAnsi" w:cstheme="majorBidi"/>
      <w:kern w:val="24"/>
    </w:rPr>
  </w:style>
  <w:style w:type="character" w:styleId="Emphasis">
    <w:name w:val="Emphasis"/>
    <w:basedOn w:val="DefaultParagraphFont"/>
    <w:uiPriority w:val="20"/>
    <w:unhideWhenUsed/>
    <w:qFormat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4"/>
    <w:rsid w:val="00C31D30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4Char">
    <w:name w:val="Heading 4 Char"/>
    <w:basedOn w:val="DefaultParagraphFont"/>
    <w:link w:val="Heading4"/>
    <w:uiPriority w:val="4"/>
    <w:rsid w:val="00C31D30"/>
    <w:rPr>
      <w:rFonts w:asciiTheme="majorHAnsi" w:eastAsiaTheme="majorEastAsia" w:hAnsiTheme="majorHAnsi" w:cstheme="majorBidi"/>
      <w:b/>
      <w:bCs/>
      <w:i/>
      <w:iCs/>
      <w:kern w:val="24"/>
    </w:rPr>
  </w:style>
  <w:style w:type="character" w:customStyle="1" w:styleId="Heading5Char">
    <w:name w:val="Heading 5 Char"/>
    <w:basedOn w:val="DefaultParagraphFont"/>
    <w:link w:val="Heading5"/>
    <w:uiPriority w:val="4"/>
    <w:rsid w:val="00C31D30"/>
    <w:rPr>
      <w:rFonts w:asciiTheme="majorHAnsi" w:eastAsiaTheme="majorEastAsia" w:hAnsiTheme="majorHAnsi" w:cstheme="majorBidi"/>
      <w:i/>
      <w:iCs/>
      <w:kern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2002"/>
    <w:pPr>
      <w:spacing w:line="240" w:lineRule="auto"/>
      <w:ind w:firstLine="0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2002"/>
    <w:rPr>
      <w:rFonts w:ascii="Segoe UI" w:hAnsi="Segoe UI" w:cs="Segoe UI"/>
      <w:kern w:val="24"/>
      <w:sz w:val="22"/>
      <w:szCs w:val="18"/>
    </w:rPr>
  </w:style>
  <w:style w:type="paragraph" w:styleId="Bibliography">
    <w:name w:val="Bibliography"/>
    <w:basedOn w:val="Normal"/>
    <w:next w:val="Normal"/>
    <w:uiPriority w:val="37"/>
    <w:unhideWhenUsed/>
    <w:qFormat/>
    <w:pPr>
      <w:ind w:left="720" w:hanging="720"/>
    </w:pPr>
  </w:style>
  <w:style w:type="paragraph" w:styleId="BlockText">
    <w:name w:val="Block Text"/>
    <w:basedOn w:val="Normal"/>
    <w:uiPriority w:val="99"/>
    <w:semiHidden/>
    <w:unhideWhenUsed/>
    <w:rsid w:val="009A6A3B"/>
    <w:pPr>
      <w:pBdr>
        <w:top w:val="single" w:sz="2" w:space="10" w:color="595959" w:themeColor="text1" w:themeTint="A6" w:shadow="1"/>
        <w:left w:val="single" w:sz="2" w:space="10" w:color="595959" w:themeColor="text1" w:themeTint="A6" w:shadow="1"/>
        <w:bottom w:val="single" w:sz="2" w:space="10" w:color="595959" w:themeColor="text1" w:themeTint="A6" w:shadow="1"/>
        <w:right w:val="single" w:sz="2" w:space="10" w:color="595959" w:themeColor="text1" w:themeTint="A6" w:shadow="1"/>
      </w:pBdr>
      <w:ind w:left="1152" w:right="1152" w:firstLine="0"/>
    </w:pPr>
    <w:rPr>
      <w:i/>
      <w:iCs/>
      <w:color w:val="595959" w:themeColor="text1" w:themeTint="A6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  <w:ind w:firstLine="0"/>
    </w:pPr>
  </w:style>
  <w:style w:type="character" w:customStyle="1" w:styleId="BodyTextChar">
    <w:name w:val="Body Text Char"/>
    <w:basedOn w:val="DefaultParagraphFont"/>
    <w:link w:val="BodyText"/>
    <w:uiPriority w:val="99"/>
    <w:semiHidden/>
    <w:rPr>
      <w:kern w:val="24"/>
    </w:rPr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/>
      <w:ind w:firstLine="0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Pr>
      <w:kern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F2002"/>
    <w:pPr>
      <w:spacing w:after="120"/>
      <w:ind w:firstLine="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F2002"/>
    <w:rPr>
      <w:kern w:val="24"/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Pr>
      <w:kern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360" w:firstLine="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Pr>
      <w:kern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Pr>
      <w:kern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/>
      <w:ind w:left="360" w:firstLine="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Pr>
      <w:kern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F2002"/>
    <w:pPr>
      <w:spacing w:after="120"/>
      <w:ind w:left="360" w:firstLine="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F2002"/>
    <w:rPr>
      <w:kern w:val="24"/>
      <w:sz w:val="22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F2002"/>
    <w:pPr>
      <w:spacing w:after="200" w:line="240" w:lineRule="auto"/>
      <w:ind w:firstLine="0"/>
    </w:pPr>
    <w:rPr>
      <w:i/>
      <w:iCs/>
      <w:color w:val="000000" w:themeColor="text2"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line="240" w:lineRule="auto"/>
      <w:ind w:left="4320" w:firstLine="0"/>
    </w:pPr>
  </w:style>
  <w:style w:type="character" w:customStyle="1" w:styleId="ClosingChar">
    <w:name w:val="Closing Char"/>
    <w:basedOn w:val="DefaultParagraphFont"/>
    <w:link w:val="Closing"/>
    <w:uiPriority w:val="99"/>
    <w:semiHidden/>
    <w:rPr>
      <w:kern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2002"/>
    <w:pPr>
      <w:spacing w:line="240" w:lineRule="auto"/>
      <w:ind w:firstLine="0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F2002"/>
    <w:rPr>
      <w:kern w:val="24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kern w:val="24"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ind w:firstLine="0"/>
    </w:pPr>
  </w:style>
  <w:style w:type="character" w:customStyle="1" w:styleId="DateChar">
    <w:name w:val="Date Char"/>
    <w:basedOn w:val="DefaultParagraphFont"/>
    <w:link w:val="Date"/>
    <w:uiPriority w:val="99"/>
    <w:semiHidden/>
    <w:rPr>
      <w:kern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F2002"/>
    <w:pPr>
      <w:spacing w:line="240" w:lineRule="auto"/>
      <w:ind w:firstLine="0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F2002"/>
    <w:rPr>
      <w:rFonts w:ascii="Segoe UI" w:hAnsi="Segoe UI" w:cs="Segoe UI"/>
      <w:kern w:val="24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pPr>
      <w:spacing w:line="240" w:lineRule="auto"/>
      <w:ind w:firstLin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Pr>
      <w:kern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F2002"/>
    <w:pPr>
      <w:spacing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F2002"/>
    <w:rPr>
      <w:kern w:val="24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spacing w:line="240" w:lineRule="auto"/>
      <w:ind w:left="2880" w:firstLine="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FF2002"/>
    <w:pPr>
      <w:spacing w:line="240" w:lineRule="auto"/>
      <w:ind w:firstLine="0"/>
    </w:pPr>
    <w:rPr>
      <w:rFonts w:asciiTheme="majorHAnsi" w:eastAsiaTheme="majorEastAsia" w:hAnsiTheme="majorHAnsi" w:cstheme="majorBidi"/>
      <w:sz w:val="22"/>
      <w:szCs w:val="20"/>
    </w:rPr>
  </w:style>
  <w:style w:type="paragraph" w:styleId="Footer">
    <w:name w:val="footer"/>
    <w:basedOn w:val="Normal"/>
    <w:link w:val="FooterChar"/>
    <w:uiPriority w:val="99"/>
    <w:unhideWhenUsed/>
    <w:rsid w:val="008002C0"/>
    <w:pPr>
      <w:spacing w:line="240" w:lineRule="auto"/>
      <w:ind w:firstLine="0"/>
    </w:pPr>
  </w:style>
  <w:style w:type="character" w:customStyle="1" w:styleId="FooterChar">
    <w:name w:val="Footer Char"/>
    <w:basedOn w:val="DefaultParagraphFont"/>
    <w:link w:val="Footer"/>
    <w:uiPriority w:val="99"/>
    <w:rsid w:val="008002C0"/>
    <w:rPr>
      <w:kern w:val="24"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Light">
    <w:name w:val="Grid Table Light"/>
    <w:basedOn w:val="TableNormal"/>
    <w:uiPriority w:val="40"/>
    <w:pPr>
      <w:spacing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6E6E6E" w:themeColor="accent1" w:themeShade="7F"/>
      <w:kern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6E6E6E" w:themeColor="accent1" w:themeShade="7F"/>
      <w:kern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2002"/>
    <w:rPr>
      <w:rFonts w:asciiTheme="majorHAnsi" w:eastAsiaTheme="majorEastAsia" w:hAnsiTheme="majorHAnsi" w:cstheme="majorBidi"/>
      <w:color w:val="272727" w:themeColor="text1" w:themeTint="D8"/>
      <w:kern w:val="24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2002"/>
    <w:rPr>
      <w:rFonts w:asciiTheme="majorHAnsi" w:eastAsiaTheme="majorEastAsia" w:hAnsiTheme="majorHAnsi" w:cstheme="majorBidi"/>
      <w:i/>
      <w:iCs/>
      <w:color w:val="272727" w:themeColor="text1" w:themeTint="D8"/>
      <w:kern w:val="24"/>
      <w:sz w:val="22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line="240" w:lineRule="auto"/>
      <w:ind w:firstLin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  <w:kern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F2002"/>
    <w:pPr>
      <w:spacing w:line="240" w:lineRule="auto"/>
      <w:ind w:firstLine="0"/>
    </w:pPr>
    <w:rPr>
      <w:rFonts w:ascii="Consolas" w:hAnsi="Consolas" w:cs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F2002"/>
    <w:rPr>
      <w:rFonts w:ascii="Consolas" w:hAnsi="Consolas" w:cs="Consolas"/>
      <w:kern w:val="24"/>
      <w:sz w:val="22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pPr>
      <w:spacing w:line="240" w:lineRule="auto"/>
      <w:ind w:left="240" w:firstLine="0"/>
    </w:pPr>
  </w:style>
  <w:style w:type="paragraph" w:styleId="Index2">
    <w:name w:val="index 2"/>
    <w:basedOn w:val="Normal"/>
    <w:next w:val="Normal"/>
    <w:autoRedefine/>
    <w:uiPriority w:val="99"/>
    <w:semiHidden/>
    <w:unhideWhenUsed/>
    <w:pPr>
      <w:spacing w:line="240" w:lineRule="auto"/>
      <w:ind w:left="480" w:firstLine="0"/>
    </w:pPr>
  </w:style>
  <w:style w:type="paragraph" w:styleId="Index3">
    <w:name w:val="index 3"/>
    <w:basedOn w:val="Normal"/>
    <w:next w:val="Normal"/>
    <w:autoRedefine/>
    <w:uiPriority w:val="99"/>
    <w:semiHidden/>
    <w:unhideWhenUsed/>
    <w:pPr>
      <w:spacing w:line="240" w:lineRule="auto"/>
      <w:ind w:left="720" w:firstLine="0"/>
    </w:pPr>
  </w:style>
  <w:style w:type="paragraph" w:styleId="Index4">
    <w:name w:val="index 4"/>
    <w:basedOn w:val="Normal"/>
    <w:next w:val="Normal"/>
    <w:autoRedefine/>
    <w:uiPriority w:val="99"/>
    <w:semiHidden/>
    <w:unhideWhenUsed/>
    <w:pPr>
      <w:spacing w:line="240" w:lineRule="auto"/>
      <w:ind w:left="960" w:firstLine="0"/>
    </w:pPr>
  </w:style>
  <w:style w:type="paragraph" w:styleId="Index5">
    <w:name w:val="index 5"/>
    <w:basedOn w:val="Normal"/>
    <w:next w:val="Normal"/>
    <w:autoRedefine/>
    <w:uiPriority w:val="99"/>
    <w:semiHidden/>
    <w:unhideWhenUsed/>
    <w:pPr>
      <w:spacing w:line="240" w:lineRule="auto"/>
      <w:ind w:left="1200" w:firstLine="0"/>
    </w:pPr>
  </w:style>
  <w:style w:type="paragraph" w:styleId="Index6">
    <w:name w:val="index 6"/>
    <w:basedOn w:val="Normal"/>
    <w:next w:val="Normal"/>
    <w:autoRedefine/>
    <w:uiPriority w:val="99"/>
    <w:semiHidden/>
    <w:unhideWhenUsed/>
    <w:pPr>
      <w:spacing w:line="240" w:lineRule="auto"/>
      <w:ind w:left="1440" w:firstLine="0"/>
    </w:pPr>
  </w:style>
  <w:style w:type="paragraph" w:styleId="Index7">
    <w:name w:val="index 7"/>
    <w:basedOn w:val="Normal"/>
    <w:next w:val="Normal"/>
    <w:autoRedefine/>
    <w:uiPriority w:val="99"/>
    <w:semiHidden/>
    <w:unhideWhenUsed/>
    <w:pPr>
      <w:spacing w:line="240" w:lineRule="auto"/>
      <w:ind w:left="1680" w:firstLine="0"/>
    </w:pPr>
  </w:style>
  <w:style w:type="paragraph" w:styleId="Index8">
    <w:name w:val="index 8"/>
    <w:basedOn w:val="Normal"/>
    <w:next w:val="Normal"/>
    <w:autoRedefine/>
    <w:uiPriority w:val="99"/>
    <w:semiHidden/>
    <w:unhideWhenUsed/>
    <w:pPr>
      <w:spacing w:line="240" w:lineRule="auto"/>
      <w:ind w:left="1920" w:firstLine="0"/>
    </w:pPr>
  </w:style>
  <w:style w:type="paragraph" w:styleId="Index9">
    <w:name w:val="index 9"/>
    <w:basedOn w:val="Normal"/>
    <w:next w:val="Normal"/>
    <w:autoRedefine/>
    <w:uiPriority w:val="99"/>
    <w:semiHidden/>
    <w:unhideWhenUsed/>
    <w:pPr>
      <w:spacing w:line="240" w:lineRule="auto"/>
      <w:ind w:left="2160" w:firstLine="0"/>
    </w:pPr>
  </w:style>
  <w:style w:type="paragraph" w:styleId="IndexHeading">
    <w:name w:val="index heading"/>
    <w:basedOn w:val="Normal"/>
    <w:next w:val="Index1"/>
    <w:uiPriority w:val="99"/>
    <w:semiHidden/>
    <w:unhideWhenUsed/>
    <w:pPr>
      <w:ind w:firstLine="0"/>
    </w:pPr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5D3A03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5D3A03"/>
    <w:rPr>
      <w:i/>
      <w:iCs/>
      <w:color w:val="404040" w:themeColor="text1" w:themeTint="BF"/>
      <w:kern w:val="24"/>
    </w:rPr>
  </w:style>
  <w:style w:type="paragraph" w:styleId="List">
    <w:name w:val="List"/>
    <w:basedOn w:val="Normal"/>
    <w:uiPriority w:val="99"/>
    <w:semiHidden/>
    <w:unhideWhenUsed/>
    <w:pPr>
      <w:ind w:left="360" w:firstLine="0"/>
      <w:contextualSpacing/>
    </w:pPr>
  </w:style>
  <w:style w:type="paragraph" w:styleId="List2">
    <w:name w:val="List 2"/>
    <w:basedOn w:val="Normal"/>
    <w:uiPriority w:val="99"/>
    <w:semiHidden/>
    <w:unhideWhenUsed/>
    <w:pPr>
      <w:ind w:left="720" w:firstLine="0"/>
      <w:contextualSpacing/>
    </w:pPr>
  </w:style>
  <w:style w:type="paragraph" w:styleId="List3">
    <w:name w:val="List 3"/>
    <w:basedOn w:val="Normal"/>
    <w:uiPriority w:val="99"/>
    <w:semiHidden/>
    <w:unhideWhenUsed/>
    <w:pPr>
      <w:ind w:left="1080" w:firstLine="0"/>
      <w:contextualSpacing/>
    </w:pPr>
  </w:style>
  <w:style w:type="paragraph" w:styleId="List4">
    <w:name w:val="List 4"/>
    <w:basedOn w:val="Normal"/>
    <w:uiPriority w:val="99"/>
    <w:semiHidden/>
    <w:unhideWhenUsed/>
    <w:pPr>
      <w:ind w:left="1440" w:firstLine="0"/>
      <w:contextualSpacing/>
    </w:pPr>
  </w:style>
  <w:style w:type="paragraph" w:styleId="List5">
    <w:name w:val="List 5"/>
    <w:basedOn w:val="Normal"/>
    <w:uiPriority w:val="99"/>
    <w:semiHidden/>
    <w:unhideWhenUsed/>
    <w:pPr>
      <w:ind w:left="1800" w:firstLine="0"/>
      <w:contextualSpacing/>
    </w:pPr>
  </w:style>
  <w:style w:type="paragraph" w:styleId="ListBullet">
    <w:name w:val="List Bullet"/>
    <w:basedOn w:val="Normal"/>
    <w:uiPriority w:val="9"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ind w:firstLine="0"/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ind w:firstLine="0"/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ind w:firstLine="0"/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ind w:firstLine="0"/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360" w:firstLine="0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720" w:firstLine="0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1080" w:firstLine="0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440" w:firstLine="0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800" w:firstLine="0"/>
      <w:contextualSpacing/>
    </w:pPr>
  </w:style>
  <w:style w:type="paragraph" w:styleId="ListNumber">
    <w:name w:val="List Number"/>
    <w:basedOn w:val="Normal"/>
    <w:uiPriority w:val="9"/>
    <w:unhideWhenUsed/>
    <w:qFormat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ind w:firstLine="0"/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ind w:firstLine="0"/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ind w:firstLine="0"/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ind w:firstLine="0"/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pPr>
      <w:ind w:left="720" w:firstLine="0"/>
      <w:contextualSpacing/>
    </w:pPr>
  </w:style>
  <w:style w:type="paragraph" w:styleId="MacroText">
    <w:name w:val="macro"/>
    <w:link w:val="MacroTextChar"/>
    <w:uiPriority w:val="99"/>
    <w:semiHidden/>
    <w:unhideWhenUsed/>
    <w:rsid w:val="00FF200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0"/>
    </w:pPr>
    <w:rPr>
      <w:rFonts w:ascii="Consolas" w:hAnsi="Consolas" w:cs="Consolas"/>
      <w:kern w:val="24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F2002"/>
    <w:rPr>
      <w:rFonts w:ascii="Consolas" w:hAnsi="Consolas" w:cs="Consolas"/>
      <w:kern w:val="24"/>
      <w:sz w:val="22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firstLine="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kern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pPr>
      <w:ind w:firstLine="0"/>
    </w:pPr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pPr>
      <w:ind w:left="720" w:firstLine="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line="240" w:lineRule="auto"/>
      <w:ind w:firstLin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Pr>
      <w:kern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F2002"/>
    <w:pPr>
      <w:spacing w:line="240" w:lineRule="auto"/>
      <w:ind w:firstLine="0"/>
    </w:pPr>
    <w:rPr>
      <w:rFonts w:ascii="Consolas" w:hAnsi="Consolas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F2002"/>
    <w:rPr>
      <w:rFonts w:ascii="Consolas" w:hAnsi="Consolas" w:cs="Consolas"/>
      <w:kern w:val="24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00" w:after="1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color w:val="404040" w:themeColor="text1" w:themeTint="BF"/>
      <w:kern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pPr>
      <w:ind w:firstLine="0"/>
    </w:pPr>
  </w:style>
  <w:style w:type="character" w:customStyle="1" w:styleId="SalutationChar">
    <w:name w:val="Salutation Char"/>
    <w:basedOn w:val="DefaultParagraphFont"/>
    <w:link w:val="Salutation"/>
    <w:uiPriority w:val="99"/>
    <w:semiHidden/>
    <w:rPr>
      <w:kern w:val="24"/>
    </w:rPr>
  </w:style>
  <w:style w:type="paragraph" w:styleId="Signature">
    <w:name w:val="Signature"/>
    <w:basedOn w:val="Normal"/>
    <w:link w:val="SignatureChar"/>
    <w:uiPriority w:val="99"/>
    <w:semiHidden/>
    <w:unhideWhenUsed/>
    <w:pPr>
      <w:spacing w:line="240" w:lineRule="auto"/>
      <w:ind w:left="4320" w:firstLine="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Pr>
      <w:kern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pPr>
      <w:ind w:left="240" w:firstLine="0"/>
    </w:pPr>
  </w:style>
  <w:style w:type="paragraph" w:styleId="TableofFigures">
    <w:name w:val="table of figures"/>
    <w:basedOn w:val="Normal"/>
    <w:next w:val="Normal"/>
    <w:uiPriority w:val="99"/>
    <w:semiHidden/>
    <w:unhideWhenUsed/>
    <w:pPr>
      <w:ind w:firstLine="0"/>
    </w:p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  <w:ind w:firstLine="0"/>
    </w:pPr>
    <w:rPr>
      <w:rFonts w:asciiTheme="majorHAnsi" w:eastAsiaTheme="majorEastAsia" w:hAnsiTheme="majorHAnsi" w:cstheme="majorBidi"/>
      <w:b/>
      <w:bCs/>
    </w:rPr>
  </w:style>
  <w:style w:type="paragraph" w:styleId="TOC4">
    <w:name w:val="toc 4"/>
    <w:basedOn w:val="Normal"/>
    <w:next w:val="Normal"/>
    <w:autoRedefine/>
    <w:uiPriority w:val="39"/>
    <w:semiHidden/>
    <w:unhideWhenUsed/>
    <w:pPr>
      <w:spacing w:after="100"/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pPr>
      <w:spacing w:after="100"/>
      <w:ind w:left="960" w:firstLine="0"/>
    </w:p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/>
      <w:ind w:left="1200" w:firstLine="0"/>
    </w:pPr>
  </w:style>
  <w:style w:type="paragraph" w:styleId="TOC7">
    <w:name w:val="toc 7"/>
    <w:basedOn w:val="Normal"/>
    <w:next w:val="Normal"/>
    <w:autoRedefine/>
    <w:uiPriority w:val="39"/>
    <w:semiHidden/>
    <w:unhideWhenUsed/>
    <w:pPr>
      <w:spacing w:after="100"/>
      <w:ind w:left="1440" w:firstLine="0"/>
    </w:pPr>
  </w:style>
  <w:style w:type="paragraph" w:styleId="TOC8">
    <w:name w:val="toc 8"/>
    <w:basedOn w:val="Normal"/>
    <w:next w:val="Normal"/>
    <w:autoRedefine/>
    <w:uiPriority w:val="39"/>
    <w:semiHidden/>
    <w:unhideWhenUsed/>
    <w:pPr>
      <w:spacing w:after="100"/>
      <w:ind w:left="1680" w:firstLine="0"/>
    </w:pPr>
  </w:style>
  <w:style w:type="paragraph" w:styleId="TOC9">
    <w:name w:val="toc 9"/>
    <w:basedOn w:val="Normal"/>
    <w:next w:val="Normal"/>
    <w:autoRedefine/>
    <w:uiPriority w:val="39"/>
    <w:semiHidden/>
    <w:unhideWhenUsed/>
    <w:pPr>
      <w:spacing w:after="100"/>
      <w:ind w:left="1920" w:firstLine="0"/>
    </w:p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FootnoteReference">
    <w:name w:val="footnote reference"/>
    <w:basedOn w:val="DefaultParagraphFont"/>
    <w:uiPriority w:val="5"/>
    <w:unhideWhenUsed/>
    <w:qFormat/>
    <w:rPr>
      <w:vertAlign w:val="superscript"/>
    </w:rPr>
  </w:style>
  <w:style w:type="table" w:customStyle="1" w:styleId="APAReport">
    <w:name w:val="APA Report"/>
    <w:basedOn w:val="TableNormal"/>
    <w:uiPriority w:val="99"/>
    <w:rsid w:val="00BF4184"/>
    <w:pPr>
      <w:spacing w:line="240" w:lineRule="auto"/>
      <w:ind w:firstLine="0"/>
    </w:pPr>
    <w:tblPr>
      <w:tblInd w:w="0" w:type="dxa"/>
      <w:tblBorders>
        <w:top w:val="single" w:sz="12" w:space="0" w:color="auto"/>
        <w:bottom w:val="single" w:sz="12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/>
      </w:rPr>
      <w:tblPr/>
      <w:trPr>
        <w:tblHeader/>
      </w:trPr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TableFigure">
    <w:name w:val="Table/Figure"/>
    <w:basedOn w:val="Normal"/>
    <w:uiPriority w:val="39"/>
    <w:qFormat/>
    <w:pPr>
      <w:spacing w:before="240"/>
      <w:ind w:firstLine="0"/>
      <w:contextualSpacing/>
    </w:pPr>
  </w:style>
  <w:style w:type="table" w:styleId="PlainTable1">
    <w:name w:val="Plain Table 1"/>
    <w:basedOn w:val="TableNormal"/>
    <w:uiPriority w:val="41"/>
    <w:rsid w:val="00E6004D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F2002"/>
    <w:rPr>
      <w:sz w:val="22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qFormat/>
    <w:rsid w:val="00FF2002"/>
    <w:pPr>
      <w:spacing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F2002"/>
    <w:rPr>
      <w:kern w:val="24"/>
      <w:sz w:val="22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5D3A03"/>
    <w:rPr>
      <w:i/>
      <w:iCs/>
      <w:color w:val="373737" w:themeColor="accent1" w:themeShade="4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BA45DB"/>
    <w:rPr>
      <w:b/>
      <w:bCs/>
      <w:caps w:val="0"/>
      <w:smallCaps/>
      <w:color w:val="595959" w:themeColor="text1" w:themeTint="A6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A6A3B"/>
    <w:pPr>
      <w:spacing w:before="240"/>
      <w:ind w:firstLine="720"/>
      <w:jc w:val="left"/>
      <w:outlineLvl w:val="9"/>
    </w:pPr>
    <w:rPr>
      <w:bCs w:val="0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9A6A3B"/>
    <w:rPr>
      <w:color w:val="595959" w:themeColor="text1" w:themeTint="A6"/>
      <w:u w:val="single"/>
    </w:rPr>
  </w:style>
  <w:style w:type="paragraph" w:customStyle="1" w:styleId="Title2">
    <w:name w:val="Title 2"/>
    <w:basedOn w:val="Normal"/>
    <w:uiPriority w:val="1"/>
    <w:qFormat/>
    <w:rsid w:val="00B823AA"/>
    <w:pPr>
      <w:ind w:firstLine="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NNIS%20%20MENGE\AppData\Roaming\Microsoft\Templates\APA%20style%20report%20(6th%20edition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39F0BD44CD2043319B9BDA220F9C77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E687F9-2771-4035-9F16-E6F641ADA604}"/>
      </w:docPartPr>
      <w:docPartBody>
        <w:p w:rsidR="00435BE7" w:rsidRDefault="00FD64C0">
          <w:pPr>
            <w:pStyle w:val="39F0BD44CD2043319B9BDA220F9C775F"/>
          </w:pPr>
          <w:r w:rsidRPr="005D3A03">
            <w:t>Figures title: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37F"/>
    <w:rsid w:val="0010137F"/>
    <w:rsid w:val="00435BE7"/>
    <w:rsid w:val="008525B8"/>
    <w:rsid w:val="008A3442"/>
    <w:rsid w:val="0099455E"/>
    <w:rsid w:val="00A5561B"/>
    <w:rsid w:val="00D034E7"/>
    <w:rsid w:val="00D36FA7"/>
    <w:rsid w:val="00E36795"/>
    <w:rsid w:val="00FD38AC"/>
    <w:rsid w:val="00FD6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4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F1F84DED08C4871BFA5928406027939">
    <w:name w:val="DF1F84DED08C4871BFA5928406027939"/>
  </w:style>
  <w:style w:type="paragraph" w:customStyle="1" w:styleId="E7EBD0EC83C94863B74AFDA48035D50F">
    <w:name w:val="E7EBD0EC83C94863B74AFDA48035D50F"/>
  </w:style>
  <w:style w:type="paragraph" w:customStyle="1" w:styleId="63CEF709B870446A988261EF8686CACE">
    <w:name w:val="63CEF709B870446A988261EF8686CACE"/>
  </w:style>
  <w:style w:type="paragraph" w:customStyle="1" w:styleId="EDB8299F833D4B6A82A5652421006095">
    <w:name w:val="EDB8299F833D4B6A82A5652421006095"/>
  </w:style>
  <w:style w:type="paragraph" w:customStyle="1" w:styleId="8299B2391965463086472D11FBF67F3E">
    <w:name w:val="8299B2391965463086472D11FBF67F3E"/>
  </w:style>
  <w:style w:type="paragraph" w:customStyle="1" w:styleId="BB95892501A348E0A47A564A3C473084">
    <w:name w:val="BB95892501A348E0A47A564A3C473084"/>
  </w:style>
  <w:style w:type="character" w:styleId="Emphasis">
    <w:name w:val="Emphasis"/>
    <w:basedOn w:val="DefaultParagraphFont"/>
    <w:uiPriority w:val="4"/>
    <w:unhideWhenUsed/>
    <w:qFormat/>
    <w:rPr>
      <w:i/>
      <w:iCs/>
    </w:rPr>
  </w:style>
  <w:style w:type="paragraph" w:customStyle="1" w:styleId="7B1B066E29FC429E8A3852FE33B0C224">
    <w:name w:val="7B1B066E29FC429E8A3852FE33B0C224"/>
  </w:style>
  <w:style w:type="paragraph" w:customStyle="1" w:styleId="07C840230E274D37B08F1D2CD167311A">
    <w:name w:val="07C840230E274D37B08F1D2CD167311A"/>
  </w:style>
  <w:style w:type="paragraph" w:customStyle="1" w:styleId="1C79EB93B2ED40B1A459F0792D975142">
    <w:name w:val="1C79EB93B2ED40B1A459F0792D975142"/>
  </w:style>
  <w:style w:type="paragraph" w:customStyle="1" w:styleId="E9CD469E390D4B2DA19D6D4EEA3CADDC">
    <w:name w:val="E9CD469E390D4B2DA19D6D4EEA3CADDC"/>
  </w:style>
  <w:style w:type="paragraph" w:customStyle="1" w:styleId="3F10BD2A0CE2451DB6F88B1668AB7FB2">
    <w:name w:val="3F10BD2A0CE2451DB6F88B1668AB7FB2"/>
  </w:style>
  <w:style w:type="paragraph" w:customStyle="1" w:styleId="C3735F7BDABF46BA92C69E2B8CEF50C7">
    <w:name w:val="C3735F7BDABF46BA92C69E2B8CEF50C7"/>
  </w:style>
  <w:style w:type="paragraph" w:customStyle="1" w:styleId="4DC3BABDE1824B149E802F2B44BAEAA3">
    <w:name w:val="4DC3BABDE1824B149E802F2B44BAEAA3"/>
  </w:style>
  <w:style w:type="paragraph" w:customStyle="1" w:styleId="E6BE6B551D574478A58832E51030629B">
    <w:name w:val="E6BE6B551D574478A58832E51030629B"/>
  </w:style>
  <w:style w:type="paragraph" w:customStyle="1" w:styleId="9A8AC94FDD5A425E90C046CA66246688">
    <w:name w:val="9A8AC94FDD5A425E90C046CA66246688"/>
  </w:style>
  <w:style w:type="paragraph" w:customStyle="1" w:styleId="A4540A6804BF4C50AB4AE89AAC8CC5A2">
    <w:name w:val="A4540A6804BF4C50AB4AE89AAC8CC5A2"/>
  </w:style>
  <w:style w:type="paragraph" w:customStyle="1" w:styleId="B6B575F128364B87A9CF6593FEA0C557">
    <w:name w:val="B6B575F128364B87A9CF6593FEA0C557"/>
  </w:style>
  <w:style w:type="paragraph" w:customStyle="1" w:styleId="1A7A75E38C05413EBF947841A850A39A">
    <w:name w:val="1A7A75E38C05413EBF947841A850A39A"/>
  </w:style>
  <w:style w:type="paragraph" w:customStyle="1" w:styleId="7BE5D8F183B0476E8780778E87448930">
    <w:name w:val="7BE5D8F183B0476E8780778E87448930"/>
  </w:style>
  <w:style w:type="paragraph" w:customStyle="1" w:styleId="A79E114A71684C398DB6760B0BFA2578">
    <w:name w:val="A79E114A71684C398DB6760B0BFA2578"/>
  </w:style>
  <w:style w:type="paragraph" w:customStyle="1" w:styleId="6CBD45B854104C22973631745746A75F">
    <w:name w:val="6CBD45B854104C22973631745746A75F"/>
  </w:style>
  <w:style w:type="paragraph" w:customStyle="1" w:styleId="3DBF77806C5F478B9A1C5C1884DFC271">
    <w:name w:val="3DBF77806C5F478B9A1C5C1884DFC271"/>
  </w:style>
  <w:style w:type="paragraph" w:customStyle="1" w:styleId="127FB5E36D7C426A982C5BA6A9BAB60B">
    <w:name w:val="127FB5E36D7C426A982C5BA6A9BAB60B"/>
  </w:style>
  <w:style w:type="paragraph" w:customStyle="1" w:styleId="810EBAC4A8D742D28837976CDCCDA8F0">
    <w:name w:val="810EBAC4A8D742D28837976CDCCDA8F0"/>
  </w:style>
  <w:style w:type="paragraph" w:customStyle="1" w:styleId="5AEA1241C2964D0E8FC2BB5D5F4D388A">
    <w:name w:val="5AEA1241C2964D0E8FC2BB5D5F4D388A"/>
  </w:style>
  <w:style w:type="paragraph" w:customStyle="1" w:styleId="FA69437B812846CD8340456311AB9F36">
    <w:name w:val="FA69437B812846CD8340456311AB9F36"/>
  </w:style>
  <w:style w:type="paragraph" w:customStyle="1" w:styleId="CC33FADFD4C14DA3ACDF19C2E725C7B3">
    <w:name w:val="CC33FADFD4C14DA3ACDF19C2E725C7B3"/>
  </w:style>
  <w:style w:type="paragraph" w:customStyle="1" w:styleId="114E99E78E754DF092B6773B23D70136">
    <w:name w:val="114E99E78E754DF092B6773B23D70136"/>
  </w:style>
  <w:style w:type="paragraph" w:customStyle="1" w:styleId="3E983C8E27AB462FA99299063918E4EE">
    <w:name w:val="3E983C8E27AB462FA99299063918E4EE"/>
  </w:style>
  <w:style w:type="paragraph" w:customStyle="1" w:styleId="178D9925373A4E7C90B09299CC42A590">
    <w:name w:val="178D9925373A4E7C90B09299CC42A590"/>
  </w:style>
  <w:style w:type="paragraph" w:customStyle="1" w:styleId="7B78CDCB7EE14C99B477E35E497B17F9">
    <w:name w:val="7B78CDCB7EE14C99B477E35E497B17F9"/>
  </w:style>
  <w:style w:type="paragraph" w:customStyle="1" w:styleId="D9E022BEE2164404872419A30F21447E">
    <w:name w:val="D9E022BEE2164404872419A30F21447E"/>
  </w:style>
  <w:style w:type="paragraph" w:customStyle="1" w:styleId="26E2D955AA874ACF923141C2FD06F35F">
    <w:name w:val="26E2D955AA874ACF923141C2FD06F35F"/>
  </w:style>
  <w:style w:type="paragraph" w:customStyle="1" w:styleId="BFF5D263760440069DBC20F4A774C3C7">
    <w:name w:val="BFF5D263760440069DBC20F4A774C3C7"/>
  </w:style>
  <w:style w:type="paragraph" w:customStyle="1" w:styleId="879550C2A01140C2854456143C721580">
    <w:name w:val="879550C2A01140C2854456143C721580"/>
  </w:style>
  <w:style w:type="paragraph" w:customStyle="1" w:styleId="7B33442E8DD54D2DADE2DB6CAE0A45A1">
    <w:name w:val="7B33442E8DD54D2DADE2DB6CAE0A45A1"/>
  </w:style>
  <w:style w:type="paragraph" w:customStyle="1" w:styleId="DC7F51C86B284B5EA077108D6738EFC5">
    <w:name w:val="DC7F51C86B284B5EA077108D6738EFC5"/>
  </w:style>
  <w:style w:type="paragraph" w:customStyle="1" w:styleId="B152249FC7904CE49E50E9AEB4B453DA">
    <w:name w:val="B152249FC7904CE49E50E9AEB4B453DA"/>
  </w:style>
  <w:style w:type="paragraph" w:customStyle="1" w:styleId="AF8F39BCEC0F41C89BFA5EE77A40DE0D">
    <w:name w:val="AF8F39BCEC0F41C89BFA5EE77A40DE0D"/>
  </w:style>
  <w:style w:type="paragraph" w:customStyle="1" w:styleId="92278E932E5944D1B374D633980D1F7D">
    <w:name w:val="92278E932E5944D1B374D633980D1F7D"/>
  </w:style>
  <w:style w:type="paragraph" w:customStyle="1" w:styleId="95E7BE44631244418C3905DBF0D6C887">
    <w:name w:val="95E7BE44631244418C3905DBF0D6C887"/>
  </w:style>
  <w:style w:type="paragraph" w:customStyle="1" w:styleId="2E81E853042843E39FA7D008118501CD">
    <w:name w:val="2E81E853042843E39FA7D008118501CD"/>
  </w:style>
  <w:style w:type="paragraph" w:customStyle="1" w:styleId="C371B099BAB9429D929DCCE9C3A6B3A7">
    <w:name w:val="C371B099BAB9429D929DCCE9C3A6B3A7"/>
  </w:style>
  <w:style w:type="paragraph" w:customStyle="1" w:styleId="E381F919B78946A2A79C892DED732653">
    <w:name w:val="E381F919B78946A2A79C892DED732653"/>
  </w:style>
  <w:style w:type="paragraph" w:customStyle="1" w:styleId="9E0B853858D04D3B85948C829DA536AE">
    <w:name w:val="9E0B853858D04D3B85948C829DA536AE"/>
  </w:style>
  <w:style w:type="paragraph" w:customStyle="1" w:styleId="0A5A5EE4903C4416B37AEC1FEEC0DE10">
    <w:name w:val="0A5A5EE4903C4416B37AEC1FEEC0DE10"/>
  </w:style>
  <w:style w:type="paragraph" w:customStyle="1" w:styleId="019AB7784454487B954D2F88FCD7BA3A">
    <w:name w:val="019AB7784454487B954D2F88FCD7BA3A"/>
  </w:style>
  <w:style w:type="paragraph" w:customStyle="1" w:styleId="EB3E82BC51324BCAB809B4B998BD7283">
    <w:name w:val="EB3E82BC51324BCAB809B4B998BD7283"/>
  </w:style>
  <w:style w:type="paragraph" w:customStyle="1" w:styleId="A559C4F8B8CA40468563525263C23EB3">
    <w:name w:val="A559C4F8B8CA40468563525263C23EB3"/>
  </w:style>
  <w:style w:type="paragraph" w:customStyle="1" w:styleId="2E9B41F29DF944BFAD0999E5A731B88A">
    <w:name w:val="2E9B41F29DF944BFAD0999E5A731B88A"/>
  </w:style>
  <w:style w:type="paragraph" w:customStyle="1" w:styleId="ADBCD43EA1D249CF8D3704EF960AB4E7">
    <w:name w:val="ADBCD43EA1D249CF8D3704EF960AB4E7"/>
  </w:style>
  <w:style w:type="paragraph" w:customStyle="1" w:styleId="B530B59C9BD74944A407EECE5CFF0258">
    <w:name w:val="B530B59C9BD74944A407EECE5CFF0258"/>
  </w:style>
  <w:style w:type="paragraph" w:customStyle="1" w:styleId="412E07A5B7C24A6EA2E3A04C7561A50B">
    <w:name w:val="412E07A5B7C24A6EA2E3A04C7561A50B"/>
  </w:style>
  <w:style w:type="paragraph" w:customStyle="1" w:styleId="A02472B07F4A4E278BECF1B0622A0916">
    <w:name w:val="A02472B07F4A4E278BECF1B0622A0916"/>
  </w:style>
  <w:style w:type="paragraph" w:customStyle="1" w:styleId="39D56DF21D914B18967FF3DE3FAA108F">
    <w:name w:val="39D56DF21D914B18967FF3DE3FAA108F"/>
  </w:style>
  <w:style w:type="paragraph" w:customStyle="1" w:styleId="9A1867E198EB48AA99614B5B040C431B">
    <w:name w:val="9A1867E198EB48AA99614B5B040C431B"/>
  </w:style>
  <w:style w:type="paragraph" w:customStyle="1" w:styleId="EAAF1AFC2B634A95AE3961105AD1CF73">
    <w:name w:val="EAAF1AFC2B634A95AE3961105AD1CF73"/>
  </w:style>
  <w:style w:type="paragraph" w:customStyle="1" w:styleId="9679FC4000D644B485E48A1BA467A1B2">
    <w:name w:val="9679FC4000D644B485E48A1BA467A1B2"/>
  </w:style>
  <w:style w:type="paragraph" w:customStyle="1" w:styleId="6824F1268F304E629B5FF8C6753930D9">
    <w:name w:val="6824F1268F304E629B5FF8C6753930D9"/>
  </w:style>
  <w:style w:type="paragraph" w:customStyle="1" w:styleId="49046CC0633B43C98EB850183A6F0D2F">
    <w:name w:val="49046CC0633B43C98EB850183A6F0D2F"/>
  </w:style>
  <w:style w:type="paragraph" w:customStyle="1" w:styleId="D61C7024E75C4BC5876611F8856F9FA9">
    <w:name w:val="D61C7024E75C4BC5876611F8856F9FA9"/>
  </w:style>
  <w:style w:type="paragraph" w:customStyle="1" w:styleId="39F0BD44CD2043319B9BDA220F9C775F">
    <w:name w:val="39F0BD44CD2043319B9BDA220F9C775F"/>
  </w:style>
  <w:style w:type="paragraph" w:customStyle="1" w:styleId="389D95B8F3AD4FE3B1324D4C2D78E443">
    <w:name w:val="389D95B8F3AD4FE3B1324D4C2D78E443"/>
  </w:style>
  <w:style w:type="paragraph" w:customStyle="1" w:styleId="DA2A4FD212E544BAAA2F3119E7AD1907">
    <w:name w:val="DA2A4FD212E544BAAA2F3119E7AD1907"/>
    <w:rsid w:val="00FD38AC"/>
  </w:style>
  <w:style w:type="paragraph" w:customStyle="1" w:styleId="E0BC0C5448124F89B255E8CA2686B8AA">
    <w:name w:val="E0BC0C5448124F89B255E8CA2686B8AA"/>
    <w:rsid w:val="00FD38A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THE ORIGINS OF ISLAM </Abstract>
  <CompanyAddress/>
  <CompanyPhone/>
  <CompanyFax/>
  <CompanyEmail/>
</CoverPageProperties>
</file>

<file path=customXml/item2.xml><?xml version="1.0" encoding="utf-8"?>
<b:Sources xmlns:b="http://schemas.openxmlformats.org/officeDocument/2006/bibliography" SelectedStyle="\APASixthEditionOfficeOnline.xsl" StyleName="APA" Version="6">
  <b:Source>
    <b:Tag>Article</b:Tag>
    <b:SourceType>JournalArticle</b:SourceType>
    <b:Guid>{A9826F97-9AB6-4323-9880-F46D9FA5FDF4}</b:Guid>
    <b:Title>Article Title</b:Title>
    <b:Year>Year</b:Year>
    <b:JournalName>Journal Title</b:JournalName>
    <b:Pages>Pages From - To</b:Pages>
    <b:Author>
      <b:Author>
        <b:NameList>
          <b:Person>
            <b:Last>Last Name</b:Last>
            <b:First>First,</b:First>
            <b:Middle>Middle</b:Middle>
          </b:Person>
        </b:NameList>
      </b:Author>
    </b:Author>
    <b:RefOrder>3</b:RefOrder>
  </b:Source>
  <b:Source>
    <b:Tag>Last</b:Tag>
    <b:SourceType>Book</b:SourceType>
    <b:Guid>{60AAA012-579D-4CB3-B717-40E27E8995F9}</b:Guid>
    <b:Title>Book Title</b:Title>
    <b:Year>Year</b:Year>
    <b:City>City Name</b:City>
    <b:Publisher>Publisher Name</b:Publisher>
    <b:Author>
      <b:Author>
        <b:NameList>
          <b:Person>
            <b:Last>Last Name</b:Last>
            <b:First>First,</b:First>
            <b:Middle>Middle</b:Middle>
          </b:Person>
        </b:NameList>
      </b:Author>
    </b:Author>
    <b:RefOrder>4</b:RefOrder>
  </b:Source>
  <b:Source>
    <b:Tag>Xia13</b:Tag>
    <b:SourceType>JournalArticle</b:SourceType>
    <b:Guid>{0C34F744-41B8-4020-BF83-3A47230808F4}</b:Guid>
    <b:Title> Online competitive information space for hotels: An information search perspective</b:Title>
    <b:Year>2013</b:Year>
    <b:Author>
      <b:Author>
        <b:NameList>
          <b:Person>
            <b:Last>Xiang</b:Last>
            <b:First>Zheng</b:First>
          </b:Person>
        </b:NameList>
      </b:Author>
    </b:Author>
    <b:JournalName>Journal of Hospitality Marketing &amp; Management</b:JournalName>
    <b:Pages>22(5), 530-546</b:Pages>
    <b:RefOrder>5</b:RefOrder>
  </b:Source>
  <b:Source>
    <b:Tag>Eng15</b:Tag>
    <b:SourceType>JournalArticle</b:SourceType>
    <b:Guid>{25660A1B-D2BE-4A04-A333-8D62ECE593A1}</b:Guid>
    <b:Author>
      <b:Author>
        <b:NameList>
          <b:Person>
            <b:Last>English</b:Last>
            <b:First>Paul</b:First>
            <b:Middle>M</b:Middle>
          </b:Person>
        </b:NameList>
      </b:Author>
    </b:Author>
    <b:Title>Sharing and collaboration of search results in a travel search engine</b:Title>
    <b:Year>2015</b:Year>
    <b:Pages>U.S. Patent Application No. 14/210,807.</b:Pages>
    <b:RefOrder>6</b:RefOrder>
  </b:Source>
  <b:Source>
    <b:Tag>Bee12</b:Tag>
    <b:SourceType>Book</b:SourceType>
    <b:Guid>{97321BEC-EBDC-4D5A-B3DD-7D224FEB48C3}</b:Guid>
    <b:Author>
      <b:Author>
        <b:NameList>
          <b:Person>
            <b:Last>Beebe</b:Last>
            <b:First>Steven</b:First>
            <b:Middle>A</b:Middle>
          </b:Person>
        </b:NameList>
      </b:Author>
    </b:Author>
    <b:Title>Public Speaking</b:Title>
    <b:Year>2012</b:Year>
    <b:Publisher> Allyn &amp; Bacon.</b:Publisher>
    <b:RefOrder>1</b:RefOrder>
  </b:Source>
  <b:Source>
    <b:Tag>McG10</b:Tag>
    <b:SourceType>Book</b:SourceType>
    <b:Guid>{B1476C99-0E36-4F4F-99D3-00C60FA9ED3D}</b:Guid>
    <b:Author>
      <b:Author>
        <b:NameList>
          <b:Person>
            <b:Last>McGarrity</b:Last>
            <b:First>Matt</b:First>
          </b:Person>
        </b:NameList>
      </b:Author>
    </b:Author>
    <b:Title>The Public Speaking Public:An Analysis of a Rhetoric of Public Speaking Pedagogy.</b:Title>
    <b:Year>2010</b:Year>
    <b:RefOrder>2</b:RefOrder>
  </b:Source>
</b:Sourc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BBE0D18-0170-4B9C-BDF1-06D5B99EB1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APA style report (6th edition)</Template>
  <TotalTime>1</TotalTime>
  <Pages>4</Pages>
  <Words>628</Words>
  <Characters>3581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Kayak.com Case Analysis</vt:lpstr>
    </vt:vector>
  </TitlesOfParts>
  <Company/>
  <LinksUpToDate>false</LinksUpToDate>
  <CharactersWithSpaces>4201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Kayak.com Case Analysis</dc:title>
  <dc:creator>Windows User</dc:creator>
  <cp:lastModifiedBy>Dennis Menge</cp:lastModifiedBy>
  <cp:revision>2</cp:revision>
  <dcterms:created xsi:type="dcterms:W3CDTF">2019-04-15T21:42:00Z</dcterms:created>
  <dcterms:modified xsi:type="dcterms:W3CDTF">2019-04-15T21:42:00Z</dcterms:modified>
</cp:coreProperties>
</file>